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D53E1" w14:textId="3AC61EAB" w:rsidR="00315E67" w:rsidRPr="00A764D7" w:rsidRDefault="1100C9AE" w:rsidP="7CD151BC">
      <w:pPr>
        <w:spacing w:before="100" w:beforeAutospacing="1" w:after="100" w:afterAutospacing="1"/>
        <w:jc w:val="center"/>
        <w:outlineLvl w:val="1"/>
        <w:rPr>
          <w:rFonts w:ascii="Arial" w:hAnsi="Arial" w:cs="Arial"/>
          <w:b/>
          <w:bCs/>
          <w:u w:val="single"/>
          <w:lang w:val="es-ES"/>
        </w:rPr>
      </w:pPr>
      <w:r w:rsidRPr="00A764D7">
        <w:rPr>
          <w:rFonts w:ascii="Arial" w:hAnsi="Arial" w:cs="Arial"/>
          <w:b/>
          <w:bCs/>
          <w:u w:val="single"/>
          <w:lang w:val="es-ES"/>
        </w:rPr>
        <w:t>Feria</w:t>
      </w:r>
      <w:r w:rsidR="3352A5B6" w:rsidRPr="00A764D7">
        <w:rPr>
          <w:rFonts w:ascii="Arial" w:hAnsi="Arial" w:cs="Arial"/>
          <w:b/>
          <w:bCs/>
          <w:u w:val="single"/>
          <w:lang w:val="es-ES"/>
        </w:rPr>
        <w:t xml:space="preserve"> IPM Essen, Alemania</w:t>
      </w:r>
      <w:r w:rsidR="5DB12CC9" w:rsidRPr="00A764D7">
        <w:rPr>
          <w:rFonts w:ascii="Arial" w:hAnsi="Arial" w:cs="Arial"/>
          <w:b/>
          <w:bCs/>
          <w:u w:val="single"/>
          <w:lang w:val="es-ES"/>
        </w:rPr>
        <w:t xml:space="preserve"> 2026</w:t>
      </w:r>
    </w:p>
    <w:p w14:paraId="7D59F922" w14:textId="7B514BD6" w:rsidR="1E7E26B9" w:rsidRPr="00A764D7" w:rsidRDefault="1E7E26B9" w:rsidP="1E7E26B9">
      <w:pPr>
        <w:pStyle w:val="NormalWeb"/>
        <w:shd w:val="clear" w:color="auto" w:fill="FFFFFF" w:themeFill="background1"/>
        <w:jc w:val="both"/>
        <w:rPr>
          <w:rFonts w:ascii="Arial" w:eastAsiaTheme="minorEastAsia" w:hAnsi="Arial" w:cs="Arial"/>
          <w:lang w:eastAsia="en-US"/>
        </w:rPr>
      </w:pPr>
    </w:p>
    <w:p w14:paraId="17EF2285" w14:textId="75BD80AC" w:rsidR="7FC03B30" w:rsidRPr="00A764D7" w:rsidRDefault="00633EAB" w:rsidP="1E7E26B9">
      <w:pPr>
        <w:pStyle w:val="NormalWeb"/>
        <w:shd w:val="clear" w:color="auto" w:fill="FFFFFF" w:themeFill="background1"/>
        <w:jc w:val="both"/>
        <w:rPr>
          <w:rFonts w:ascii="Arial" w:eastAsiaTheme="minorEastAsia" w:hAnsi="Arial" w:cs="Arial"/>
          <w:lang w:eastAsia="en-US"/>
        </w:rPr>
      </w:pPr>
      <w:r w:rsidRPr="00A764D7">
        <w:rPr>
          <w:rFonts w:ascii="Arial" w:eastAsiaTheme="minorEastAsia" w:hAnsi="Arial" w:cs="Arial"/>
          <w:lang w:eastAsia="en-US"/>
        </w:rPr>
        <w:t xml:space="preserve">Participe en la feria agrícola enfocada en el </w:t>
      </w:r>
      <w:r w:rsidR="7FC03B30" w:rsidRPr="00A764D7">
        <w:rPr>
          <w:rFonts w:ascii="Arial" w:eastAsiaTheme="minorEastAsia" w:hAnsi="Arial" w:cs="Arial"/>
          <w:b/>
          <w:bCs/>
          <w:lang w:eastAsia="en-US"/>
        </w:rPr>
        <w:t>sector agrícola de plantas, flores y follajes</w:t>
      </w:r>
      <w:r w:rsidRPr="00A764D7">
        <w:rPr>
          <w:rFonts w:ascii="Arial" w:eastAsiaTheme="minorEastAsia" w:hAnsi="Arial" w:cs="Arial"/>
          <w:b/>
          <w:bCs/>
          <w:lang w:eastAsia="en-US"/>
        </w:rPr>
        <w:t xml:space="preserve">, </w:t>
      </w:r>
      <w:r w:rsidR="7FC03B30" w:rsidRPr="00A764D7">
        <w:rPr>
          <w:rFonts w:ascii="Arial" w:eastAsiaTheme="minorEastAsia" w:hAnsi="Arial" w:cs="Arial"/>
          <w:b/>
          <w:bCs/>
          <w:lang w:eastAsia="en-US"/>
        </w:rPr>
        <w:t xml:space="preserve">IPM </w:t>
      </w:r>
      <w:r w:rsidRPr="00A764D7">
        <w:rPr>
          <w:rFonts w:ascii="Arial" w:eastAsiaTheme="minorEastAsia" w:hAnsi="Arial" w:cs="Arial"/>
          <w:b/>
          <w:bCs/>
          <w:lang w:eastAsia="en-US"/>
        </w:rPr>
        <w:t>2026</w:t>
      </w:r>
      <w:r w:rsidR="7FC03B30" w:rsidRPr="00A764D7">
        <w:rPr>
          <w:rFonts w:ascii="Arial" w:eastAsiaTheme="minorEastAsia" w:hAnsi="Arial" w:cs="Arial"/>
          <w:lang w:eastAsia="en-US"/>
        </w:rPr>
        <w:t xml:space="preserve">, a realizarse del </w:t>
      </w:r>
      <w:r w:rsidR="7FC03B30" w:rsidRPr="00A764D7">
        <w:rPr>
          <w:rFonts w:ascii="Arial" w:eastAsiaTheme="minorEastAsia" w:hAnsi="Arial" w:cs="Arial"/>
          <w:b/>
          <w:bCs/>
          <w:lang w:eastAsia="en-US"/>
        </w:rPr>
        <w:t>2</w:t>
      </w:r>
      <w:r w:rsidR="5718E59E" w:rsidRPr="00A764D7">
        <w:rPr>
          <w:rFonts w:ascii="Arial" w:eastAsiaTheme="minorEastAsia" w:hAnsi="Arial" w:cs="Arial"/>
          <w:b/>
          <w:bCs/>
          <w:lang w:eastAsia="en-US"/>
        </w:rPr>
        <w:t>7</w:t>
      </w:r>
      <w:r w:rsidR="7FC03B30" w:rsidRPr="00A764D7">
        <w:rPr>
          <w:rFonts w:ascii="Arial" w:eastAsiaTheme="minorEastAsia" w:hAnsi="Arial" w:cs="Arial"/>
          <w:b/>
          <w:bCs/>
          <w:lang w:eastAsia="en-US"/>
        </w:rPr>
        <w:t xml:space="preserve"> al 3</w:t>
      </w:r>
      <w:r w:rsidR="32E23002" w:rsidRPr="00A764D7">
        <w:rPr>
          <w:rFonts w:ascii="Arial" w:eastAsiaTheme="minorEastAsia" w:hAnsi="Arial" w:cs="Arial"/>
          <w:b/>
          <w:bCs/>
          <w:lang w:eastAsia="en-US"/>
        </w:rPr>
        <w:t>0</w:t>
      </w:r>
      <w:r w:rsidR="7FC03B30" w:rsidRPr="00A764D7">
        <w:rPr>
          <w:rFonts w:ascii="Arial" w:eastAsiaTheme="minorEastAsia" w:hAnsi="Arial" w:cs="Arial"/>
          <w:b/>
          <w:bCs/>
          <w:lang w:eastAsia="en-US"/>
        </w:rPr>
        <w:t xml:space="preserve"> de enero del 202</w:t>
      </w:r>
      <w:r w:rsidR="2B1E1A96" w:rsidRPr="00A764D7">
        <w:rPr>
          <w:rFonts w:ascii="Arial" w:eastAsiaTheme="minorEastAsia" w:hAnsi="Arial" w:cs="Arial"/>
          <w:b/>
          <w:bCs/>
          <w:lang w:eastAsia="en-US"/>
        </w:rPr>
        <w:t>6</w:t>
      </w:r>
      <w:r w:rsidR="7FC03B30" w:rsidRPr="00A764D7">
        <w:rPr>
          <w:rFonts w:ascii="Arial" w:eastAsiaTheme="minorEastAsia" w:hAnsi="Arial" w:cs="Arial"/>
          <w:lang w:eastAsia="en-US"/>
        </w:rPr>
        <w:t xml:space="preserve"> en la ciudad de </w:t>
      </w:r>
      <w:r w:rsidR="7FC03B30" w:rsidRPr="00A764D7">
        <w:rPr>
          <w:rFonts w:ascii="Arial" w:eastAsiaTheme="minorEastAsia" w:hAnsi="Arial" w:cs="Arial"/>
          <w:b/>
          <w:bCs/>
          <w:lang w:eastAsia="en-US"/>
        </w:rPr>
        <w:t>Essen, Alemania</w:t>
      </w:r>
      <w:r w:rsidR="7FC03B30" w:rsidRPr="00A764D7">
        <w:rPr>
          <w:rFonts w:ascii="Arial" w:eastAsiaTheme="minorEastAsia" w:hAnsi="Arial" w:cs="Arial"/>
          <w:lang w:eastAsia="en-US"/>
        </w:rPr>
        <w:t xml:space="preserve">.  </w:t>
      </w:r>
    </w:p>
    <w:p w14:paraId="261A597E" w14:textId="6FD683E8" w:rsidR="00307716" w:rsidRPr="00A764D7" w:rsidRDefault="4AA3E076" w:rsidP="00307716">
      <w:pPr>
        <w:jc w:val="both"/>
        <w:rPr>
          <w:rFonts w:ascii="Arial" w:eastAsia="Arial" w:hAnsi="Arial" w:cs="Arial"/>
          <w:b/>
          <w:bCs/>
          <w:color w:val="202124"/>
        </w:rPr>
      </w:pPr>
      <w:r w:rsidRPr="00A764D7">
        <w:rPr>
          <w:rFonts w:ascii="Arial" w:eastAsiaTheme="minorEastAsia" w:hAnsi="Arial" w:cs="Arial"/>
        </w:rPr>
        <w:t xml:space="preserve">En esta ocasión </w:t>
      </w:r>
      <w:r w:rsidR="00FD4A47" w:rsidRPr="00A764D7">
        <w:rPr>
          <w:rFonts w:ascii="Arial" w:eastAsia="Arial" w:hAnsi="Arial" w:cs="Arial"/>
          <w:color w:val="202124"/>
        </w:rPr>
        <w:t xml:space="preserve">se contará con un espacio de </w:t>
      </w:r>
      <w:r w:rsidRPr="00A764D7">
        <w:rPr>
          <w:rFonts w:ascii="Arial" w:eastAsiaTheme="minorEastAsia" w:hAnsi="Arial" w:cs="Arial"/>
        </w:rPr>
        <w:t xml:space="preserve">50m2, </w:t>
      </w:r>
      <w:r w:rsidR="42CF6024" w:rsidRPr="00A764D7">
        <w:rPr>
          <w:rFonts w:ascii="Arial" w:eastAsiaTheme="minorEastAsia" w:hAnsi="Arial" w:cs="Arial"/>
        </w:rPr>
        <w:t>con</w:t>
      </w:r>
      <w:r w:rsidRPr="00A764D7">
        <w:rPr>
          <w:rFonts w:ascii="Arial" w:eastAsiaTheme="minorEastAsia" w:hAnsi="Arial" w:cs="Arial"/>
        </w:rPr>
        <w:t xml:space="preserve"> un cupo limitado para</w:t>
      </w:r>
      <w:r w:rsidR="00FD4A47" w:rsidRPr="00A764D7">
        <w:rPr>
          <w:rFonts w:ascii="Arial" w:eastAsiaTheme="minorEastAsia" w:hAnsi="Arial" w:cs="Arial"/>
        </w:rPr>
        <w:t xml:space="preserve"> 10</w:t>
      </w:r>
      <w:r w:rsidRPr="00A764D7">
        <w:rPr>
          <w:rFonts w:ascii="Arial" w:eastAsiaTheme="minorEastAsia" w:hAnsi="Arial" w:cs="Arial"/>
        </w:rPr>
        <w:t xml:space="preserve"> empresas</w:t>
      </w:r>
      <w:r w:rsidR="098008B2" w:rsidRPr="00A764D7">
        <w:rPr>
          <w:rFonts w:ascii="Arial" w:eastAsiaTheme="minorEastAsia" w:hAnsi="Arial" w:cs="Arial"/>
        </w:rPr>
        <w:t>,</w:t>
      </w:r>
      <w:r w:rsidRPr="00A764D7">
        <w:rPr>
          <w:rFonts w:ascii="Arial" w:eastAsiaTheme="minorEastAsia" w:hAnsi="Arial" w:cs="Arial"/>
        </w:rPr>
        <w:t xml:space="preserve"> en espacio compartido. </w:t>
      </w:r>
      <w:r w:rsidR="00307716" w:rsidRPr="00A764D7">
        <w:rPr>
          <w:rFonts w:ascii="Arial" w:eastAsia="Arial" w:hAnsi="Arial" w:cs="Arial"/>
          <w:color w:val="202124"/>
        </w:rPr>
        <w:t xml:space="preserve">El plazo para postular su participación será del </w:t>
      </w:r>
      <w:r w:rsidR="0042317D" w:rsidRPr="00A764D7">
        <w:rPr>
          <w:rFonts w:ascii="Arial" w:eastAsia="Arial" w:hAnsi="Arial" w:cs="Arial"/>
          <w:b/>
          <w:bCs/>
          <w:color w:val="202124"/>
        </w:rPr>
        <w:t>miércoles 29</w:t>
      </w:r>
      <w:r w:rsidR="00307716" w:rsidRPr="00A764D7">
        <w:rPr>
          <w:rFonts w:ascii="Arial" w:eastAsia="Arial" w:hAnsi="Arial" w:cs="Arial"/>
          <w:b/>
          <w:bCs/>
          <w:color w:val="202124"/>
        </w:rPr>
        <w:t xml:space="preserve"> de octubre a las 8:00a.m. (hora Costa Rica) al </w:t>
      </w:r>
      <w:r w:rsidR="0042317D" w:rsidRPr="00A764D7">
        <w:rPr>
          <w:rFonts w:ascii="Arial" w:eastAsia="Arial" w:hAnsi="Arial" w:cs="Arial"/>
          <w:b/>
          <w:bCs/>
          <w:color w:val="202124"/>
        </w:rPr>
        <w:t>viernes</w:t>
      </w:r>
      <w:r w:rsidR="00307716" w:rsidRPr="00A764D7">
        <w:rPr>
          <w:rFonts w:ascii="Arial" w:eastAsia="Arial" w:hAnsi="Arial" w:cs="Arial"/>
          <w:b/>
          <w:bCs/>
          <w:color w:val="202124"/>
        </w:rPr>
        <w:t xml:space="preserve"> 3</w:t>
      </w:r>
      <w:r w:rsidR="0042317D" w:rsidRPr="00A764D7">
        <w:rPr>
          <w:rFonts w:ascii="Arial" w:eastAsia="Arial" w:hAnsi="Arial" w:cs="Arial"/>
          <w:b/>
          <w:bCs/>
          <w:color w:val="202124"/>
        </w:rPr>
        <w:t>1</w:t>
      </w:r>
      <w:r w:rsidR="00307716" w:rsidRPr="00A764D7">
        <w:rPr>
          <w:rFonts w:ascii="Arial" w:eastAsia="Arial" w:hAnsi="Arial" w:cs="Arial"/>
          <w:b/>
          <w:bCs/>
          <w:color w:val="202124"/>
        </w:rPr>
        <w:t xml:space="preserve"> de octubre a las 5:00 p.m. (hora Costa Rica).</w:t>
      </w:r>
    </w:p>
    <w:p w14:paraId="698FEF14" w14:textId="32B2B593" w:rsidR="00315E67" w:rsidRPr="00A764D7" w:rsidRDefault="00763876" w:rsidP="00420D00">
      <w:pPr>
        <w:shd w:val="clear" w:color="auto" w:fill="FFFFFF" w:themeFill="background1"/>
        <w:spacing w:before="240" w:after="240"/>
        <w:jc w:val="both"/>
        <w:rPr>
          <w:rFonts w:ascii="Arial" w:eastAsia="Arial" w:hAnsi="Arial" w:cs="Arial"/>
          <w:color w:val="000000" w:themeColor="text1"/>
          <w:lang w:val="es-ES"/>
        </w:rPr>
      </w:pPr>
      <w:bookmarkStart w:id="0" w:name="_Hlk210724830"/>
      <w:r w:rsidRPr="00A764D7">
        <w:rPr>
          <w:rFonts w:ascii="Arial" w:eastAsia="Arial" w:hAnsi="Arial" w:cs="Arial"/>
          <w:color w:val="000000" w:themeColor="text1"/>
          <w:lang w:val="es-ES"/>
        </w:rPr>
        <w:t xml:space="preserve">La postulación estará sujeta a evaluación técnica/criterios de admisibilidad, según se detallan en las </w:t>
      </w:r>
      <w:r w:rsidRPr="00A764D7">
        <w:rPr>
          <w:rFonts w:ascii="Arial" w:eastAsia="Arial" w:hAnsi="Arial" w:cs="Arial"/>
          <w:b/>
          <w:bCs/>
          <w:color w:val="000000" w:themeColor="text1"/>
          <w:lang w:val="es-ES"/>
        </w:rPr>
        <w:t>bases operativas</w:t>
      </w:r>
      <w:r w:rsidRPr="00A764D7">
        <w:rPr>
          <w:rFonts w:ascii="Arial" w:eastAsia="Arial" w:hAnsi="Arial" w:cs="Arial"/>
          <w:color w:val="000000" w:themeColor="text1"/>
          <w:lang w:val="es-ES"/>
        </w:rPr>
        <w:t xml:space="preserve"> que deberá revisar previo a su postulación y solamente se tomarán en cuenta las postulaciones que se realicen dentro del plazo establecido y mediante el envío del presente formulario.</w:t>
      </w:r>
      <w:bookmarkEnd w:id="0"/>
    </w:p>
    <w:p w14:paraId="06496172" w14:textId="05B57F75" w:rsidR="00315E67" w:rsidRPr="00A764D7" w:rsidRDefault="61857A97" w:rsidP="1E7E26B9">
      <w:pPr>
        <w:jc w:val="both"/>
        <w:rPr>
          <w:rFonts w:ascii="Arial" w:eastAsia="Arial" w:hAnsi="Arial" w:cs="Arial"/>
          <w:lang w:val="es-ES"/>
        </w:rPr>
      </w:pPr>
      <w:r w:rsidRPr="00A764D7">
        <w:rPr>
          <w:rFonts w:ascii="Arial" w:hAnsi="Arial" w:cs="Arial"/>
          <w:lang w:val="es-ES"/>
        </w:rPr>
        <w:t>En caso de consultas favor contactar a</w:t>
      </w:r>
      <w:r w:rsidR="3D55BE81" w:rsidRPr="00A764D7">
        <w:rPr>
          <w:rFonts w:ascii="Arial" w:hAnsi="Arial" w:cs="Arial"/>
          <w:lang w:val="es-ES"/>
        </w:rPr>
        <w:t xml:space="preserve"> </w:t>
      </w:r>
      <w:hyperlink r:id="rId11">
        <w:r w:rsidR="373E6FB8" w:rsidRPr="00A764D7">
          <w:rPr>
            <w:rStyle w:val="Hipervnculo"/>
            <w:rFonts w:ascii="Arial" w:eastAsia="Arial" w:hAnsi="Arial" w:cs="Arial"/>
            <w:lang w:val="es-ES"/>
          </w:rPr>
          <w:t>agricola@procomer.com</w:t>
        </w:r>
      </w:hyperlink>
      <w:r w:rsidR="373E6FB8" w:rsidRPr="00A764D7">
        <w:rPr>
          <w:rFonts w:ascii="Arial" w:eastAsia="Arial" w:hAnsi="Arial" w:cs="Arial"/>
          <w:lang w:val="es-ES"/>
        </w:rPr>
        <w:t xml:space="preserve">  </w:t>
      </w:r>
      <w:r w:rsidR="00420D00" w:rsidRPr="00A764D7">
        <w:rPr>
          <w:rFonts w:ascii="Arial" w:eastAsia="Arial" w:hAnsi="Arial" w:cs="Arial"/>
          <w:lang w:val="es-ES"/>
        </w:rPr>
        <w:t xml:space="preserve">/ </w:t>
      </w:r>
      <w:r w:rsidR="373E6FB8" w:rsidRPr="00A764D7">
        <w:rPr>
          <w:rFonts w:ascii="Arial" w:eastAsia="Arial" w:hAnsi="Arial" w:cs="Arial"/>
          <w:lang w:val="es-ES"/>
        </w:rPr>
        <w:t xml:space="preserve"> </w:t>
      </w:r>
      <w:hyperlink r:id="rId12" w:history="1">
        <w:r w:rsidR="002107A3" w:rsidRPr="00A764D7">
          <w:rPr>
            <w:rStyle w:val="Hipervnculo"/>
            <w:rFonts w:ascii="Arial" w:eastAsia="Arial" w:hAnsi="Arial" w:cs="Arial"/>
            <w:lang w:val="es-ES"/>
          </w:rPr>
          <w:t>descobar@procomer.com</w:t>
        </w:r>
      </w:hyperlink>
    </w:p>
    <w:p w14:paraId="58CD5B82" w14:textId="77777777" w:rsidR="002107A3" w:rsidRPr="00A764D7" w:rsidRDefault="002107A3" w:rsidP="1E7E26B9">
      <w:pPr>
        <w:jc w:val="both"/>
        <w:rPr>
          <w:rFonts w:ascii="Arial" w:hAnsi="Arial" w:cs="Arial"/>
          <w:lang w:val="es-ES"/>
        </w:rPr>
      </w:pPr>
    </w:p>
    <w:p w14:paraId="6C88FC97" w14:textId="3591AD46" w:rsidR="1E7E26B9" w:rsidRPr="00A764D7" w:rsidRDefault="1E7E26B9" w:rsidP="1E7E26B9">
      <w:pPr>
        <w:jc w:val="both"/>
        <w:rPr>
          <w:rFonts w:ascii="Arial" w:hAnsi="Arial" w:cs="Arial"/>
          <w:lang w:val="es-ES"/>
        </w:rPr>
      </w:pPr>
    </w:p>
    <w:p w14:paraId="5B27564B" w14:textId="77777777" w:rsidR="00315E67" w:rsidRPr="00A764D7" w:rsidRDefault="00315E67" w:rsidP="00315E67">
      <w:pPr>
        <w:jc w:val="both"/>
        <w:rPr>
          <w:rFonts w:ascii="Arial" w:hAnsi="Arial" w:cs="Arial"/>
          <w:b/>
          <w:bCs/>
          <w:u w:val="single"/>
          <w:lang w:val="pt-PT"/>
        </w:rPr>
      </w:pPr>
      <w:r w:rsidRPr="00A764D7">
        <w:rPr>
          <w:rFonts w:ascii="Arial" w:hAnsi="Arial" w:cs="Arial"/>
          <w:b/>
          <w:bCs/>
          <w:u w:val="single"/>
          <w:lang w:val="pt-PT"/>
        </w:rPr>
        <w:t>BASES OPERATIVAS</w:t>
      </w:r>
    </w:p>
    <w:p w14:paraId="0F266054" w14:textId="77777777" w:rsidR="00315E67" w:rsidRPr="00A764D7" w:rsidRDefault="00315E67" w:rsidP="00315E67">
      <w:pPr>
        <w:jc w:val="both"/>
        <w:rPr>
          <w:rFonts w:ascii="Arial" w:hAnsi="Arial" w:cs="Arial"/>
          <w:b/>
          <w:bCs/>
          <w:u w:val="single"/>
          <w:lang w:val="pt-PT"/>
        </w:rPr>
      </w:pPr>
    </w:p>
    <w:p w14:paraId="4E4A2B44" w14:textId="0CF89D1C" w:rsidR="00315E67" w:rsidRPr="00A764D7" w:rsidRDefault="61857A97" w:rsidP="00315E67">
      <w:pPr>
        <w:jc w:val="both"/>
        <w:rPr>
          <w:rFonts w:ascii="Arial" w:hAnsi="Arial" w:cs="Arial"/>
          <w:b/>
          <w:bCs/>
          <w:lang w:val="pt-PT"/>
        </w:rPr>
      </w:pPr>
      <w:r w:rsidRPr="00A764D7">
        <w:rPr>
          <w:rFonts w:ascii="Arial" w:hAnsi="Arial" w:cs="Arial"/>
          <w:b/>
          <w:bCs/>
          <w:lang w:val="pt-PT"/>
        </w:rPr>
        <w:t xml:space="preserve">Feria </w:t>
      </w:r>
      <w:r w:rsidR="2518FF84" w:rsidRPr="00A764D7">
        <w:rPr>
          <w:rFonts w:ascii="Arial" w:hAnsi="Arial" w:cs="Arial"/>
          <w:b/>
          <w:bCs/>
          <w:lang w:val="pt-PT"/>
        </w:rPr>
        <w:t>IPM ESSEN 202</w:t>
      </w:r>
      <w:r w:rsidR="00E50463">
        <w:rPr>
          <w:rFonts w:ascii="Arial" w:hAnsi="Arial" w:cs="Arial"/>
          <w:b/>
          <w:bCs/>
          <w:lang w:val="pt-PT"/>
        </w:rPr>
        <w:t>6</w:t>
      </w:r>
    </w:p>
    <w:p w14:paraId="0E6AA4C0" w14:textId="77777777" w:rsidR="00315E67" w:rsidRPr="00A764D7" w:rsidRDefault="61857A97" w:rsidP="00E277BB">
      <w:pPr>
        <w:pStyle w:val="Prrafodelista"/>
        <w:numPr>
          <w:ilvl w:val="0"/>
          <w:numId w:val="2"/>
        </w:numPr>
        <w:spacing w:after="0" w:line="240" w:lineRule="auto"/>
        <w:jc w:val="both"/>
        <w:rPr>
          <w:rFonts w:ascii="Arial" w:hAnsi="Arial" w:cs="Arial"/>
          <w:sz w:val="24"/>
          <w:szCs w:val="24"/>
          <w:lang w:val="es-ES"/>
        </w:rPr>
      </w:pPr>
      <w:r w:rsidRPr="00A764D7">
        <w:rPr>
          <w:rFonts w:ascii="Arial" w:hAnsi="Arial" w:cs="Arial"/>
          <w:sz w:val="24"/>
          <w:szCs w:val="24"/>
          <w:lang w:val="es-ES"/>
        </w:rPr>
        <w:t>Feria Internacional</w:t>
      </w:r>
    </w:p>
    <w:p w14:paraId="2C3F1372" w14:textId="77777777" w:rsidR="00315E67" w:rsidRPr="00A764D7" w:rsidRDefault="61857A97" w:rsidP="00E277BB">
      <w:pPr>
        <w:pStyle w:val="Prrafodelista"/>
        <w:numPr>
          <w:ilvl w:val="0"/>
          <w:numId w:val="2"/>
        </w:numPr>
        <w:spacing w:after="0" w:line="240" w:lineRule="auto"/>
        <w:jc w:val="both"/>
        <w:rPr>
          <w:rFonts w:ascii="Arial" w:hAnsi="Arial" w:cs="Arial"/>
          <w:sz w:val="24"/>
          <w:szCs w:val="24"/>
          <w:lang w:val="es-ES"/>
        </w:rPr>
      </w:pPr>
      <w:r w:rsidRPr="00A764D7">
        <w:rPr>
          <w:rFonts w:ascii="Arial" w:hAnsi="Arial" w:cs="Arial"/>
          <w:sz w:val="24"/>
          <w:szCs w:val="24"/>
          <w:lang w:val="es-ES"/>
        </w:rPr>
        <w:t>Formato presencial</w:t>
      </w:r>
    </w:p>
    <w:p w14:paraId="0AD9D103" w14:textId="31F073C3" w:rsidR="00315E67" w:rsidRPr="00A764D7" w:rsidRDefault="61857A97" w:rsidP="00E277BB">
      <w:pPr>
        <w:pStyle w:val="Prrafodelista"/>
        <w:numPr>
          <w:ilvl w:val="0"/>
          <w:numId w:val="2"/>
        </w:numPr>
        <w:spacing w:after="0" w:line="240" w:lineRule="auto"/>
        <w:jc w:val="both"/>
        <w:rPr>
          <w:rFonts w:ascii="Arial" w:hAnsi="Arial" w:cs="Arial"/>
          <w:sz w:val="24"/>
          <w:szCs w:val="24"/>
          <w:lang w:val="es-ES"/>
        </w:rPr>
      </w:pPr>
      <w:r w:rsidRPr="00A764D7">
        <w:rPr>
          <w:rFonts w:ascii="Arial" w:hAnsi="Arial" w:cs="Arial"/>
          <w:sz w:val="24"/>
          <w:szCs w:val="24"/>
          <w:lang w:val="es-ES"/>
        </w:rPr>
        <w:t xml:space="preserve">Fecha: </w:t>
      </w:r>
      <w:r w:rsidR="723BBB85" w:rsidRPr="00A764D7">
        <w:rPr>
          <w:rFonts w:ascii="Arial" w:hAnsi="Arial" w:cs="Arial"/>
          <w:sz w:val="24"/>
          <w:szCs w:val="24"/>
          <w:lang w:val="es-ES"/>
        </w:rPr>
        <w:t>2</w:t>
      </w:r>
      <w:r w:rsidR="2BF5C088" w:rsidRPr="00A764D7">
        <w:rPr>
          <w:rFonts w:ascii="Arial" w:hAnsi="Arial" w:cs="Arial"/>
          <w:sz w:val="24"/>
          <w:szCs w:val="24"/>
          <w:lang w:val="es-ES"/>
        </w:rPr>
        <w:t>7</w:t>
      </w:r>
      <w:r w:rsidR="1182C7F5" w:rsidRPr="00A764D7">
        <w:rPr>
          <w:rFonts w:ascii="Arial" w:hAnsi="Arial" w:cs="Arial"/>
          <w:sz w:val="24"/>
          <w:szCs w:val="24"/>
          <w:lang w:val="es-ES"/>
        </w:rPr>
        <w:t xml:space="preserve"> al </w:t>
      </w:r>
      <w:r w:rsidR="4BDA521A" w:rsidRPr="00A764D7">
        <w:rPr>
          <w:rFonts w:ascii="Arial" w:hAnsi="Arial" w:cs="Arial"/>
          <w:sz w:val="24"/>
          <w:szCs w:val="24"/>
          <w:lang w:val="es-ES"/>
        </w:rPr>
        <w:t>3</w:t>
      </w:r>
      <w:r w:rsidR="6FD82F82" w:rsidRPr="00A764D7">
        <w:rPr>
          <w:rFonts w:ascii="Arial" w:hAnsi="Arial" w:cs="Arial"/>
          <w:sz w:val="24"/>
          <w:szCs w:val="24"/>
          <w:lang w:val="es-ES"/>
        </w:rPr>
        <w:t>0</w:t>
      </w:r>
      <w:r w:rsidR="1182C7F5" w:rsidRPr="00A764D7">
        <w:rPr>
          <w:rFonts w:ascii="Arial" w:hAnsi="Arial" w:cs="Arial"/>
          <w:sz w:val="24"/>
          <w:szCs w:val="24"/>
          <w:lang w:val="es-ES"/>
        </w:rPr>
        <w:t xml:space="preserve"> de </w:t>
      </w:r>
      <w:r w:rsidR="67992B88" w:rsidRPr="00A764D7">
        <w:rPr>
          <w:rFonts w:ascii="Arial" w:hAnsi="Arial" w:cs="Arial"/>
          <w:sz w:val="24"/>
          <w:szCs w:val="24"/>
          <w:lang w:val="es-ES"/>
        </w:rPr>
        <w:t>enero</w:t>
      </w:r>
      <w:r w:rsidRPr="00A764D7">
        <w:rPr>
          <w:rFonts w:ascii="Arial" w:hAnsi="Arial" w:cs="Arial"/>
          <w:sz w:val="24"/>
          <w:szCs w:val="24"/>
          <w:lang w:val="es-ES"/>
        </w:rPr>
        <w:t xml:space="preserve"> de 202</w:t>
      </w:r>
      <w:r w:rsidR="56FCB920" w:rsidRPr="00A764D7">
        <w:rPr>
          <w:rFonts w:ascii="Arial" w:hAnsi="Arial" w:cs="Arial"/>
          <w:sz w:val="24"/>
          <w:szCs w:val="24"/>
          <w:lang w:val="es-ES"/>
        </w:rPr>
        <w:t>6</w:t>
      </w:r>
      <w:r w:rsidRPr="00A764D7">
        <w:rPr>
          <w:rFonts w:ascii="Arial" w:hAnsi="Arial" w:cs="Arial"/>
          <w:sz w:val="24"/>
          <w:szCs w:val="24"/>
          <w:lang w:val="es-ES"/>
        </w:rPr>
        <w:t>.</w:t>
      </w:r>
    </w:p>
    <w:p w14:paraId="61341656" w14:textId="344022E9" w:rsidR="00315E67" w:rsidRPr="00A764D7" w:rsidRDefault="61857A97" w:rsidP="00E277BB">
      <w:pPr>
        <w:pStyle w:val="Prrafodelista"/>
        <w:numPr>
          <w:ilvl w:val="0"/>
          <w:numId w:val="2"/>
        </w:numPr>
        <w:spacing w:after="0" w:line="240" w:lineRule="auto"/>
        <w:jc w:val="both"/>
        <w:rPr>
          <w:rFonts w:ascii="Arial" w:hAnsi="Arial" w:cs="Arial"/>
          <w:sz w:val="24"/>
          <w:szCs w:val="24"/>
          <w:lang w:val="es-ES"/>
        </w:rPr>
      </w:pPr>
      <w:r w:rsidRPr="00A764D7">
        <w:rPr>
          <w:rFonts w:ascii="Arial" w:hAnsi="Arial" w:cs="Arial"/>
          <w:sz w:val="24"/>
          <w:szCs w:val="24"/>
          <w:lang w:val="es-ES"/>
        </w:rPr>
        <w:t xml:space="preserve">Lugar: </w:t>
      </w:r>
      <w:r w:rsidR="5C33C1DB" w:rsidRPr="00A764D7">
        <w:rPr>
          <w:rFonts w:ascii="Arial" w:hAnsi="Arial" w:cs="Arial"/>
          <w:sz w:val="24"/>
          <w:szCs w:val="24"/>
          <w:lang w:val="es-ES"/>
        </w:rPr>
        <w:t>Essen,</w:t>
      </w:r>
      <w:r w:rsidR="13BAAAB0" w:rsidRPr="00A764D7">
        <w:rPr>
          <w:rFonts w:ascii="Arial" w:hAnsi="Arial" w:cs="Arial"/>
          <w:sz w:val="24"/>
          <w:szCs w:val="24"/>
          <w:lang w:val="es-ES"/>
        </w:rPr>
        <w:t xml:space="preserve"> Alemania </w:t>
      </w:r>
      <w:r w:rsidRPr="00A764D7">
        <w:rPr>
          <w:rFonts w:ascii="Arial" w:hAnsi="Arial" w:cs="Arial"/>
          <w:sz w:val="24"/>
          <w:szCs w:val="24"/>
          <w:lang w:val="es-ES"/>
        </w:rPr>
        <w:t xml:space="preserve"> </w:t>
      </w:r>
    </w:p>
    <w:p w14:paraId="2649CE91" w14:textId="42832CBB" w:rsidR="00315E67" w:rsidRPr="00A764D7" w:rsidRDefault="61857A97" w:rsidP="00E277BB">
      <w:pPr>
        <w:pStyle w:val="Prrafodelista"/>
        <w:numPr>
          <w:ilvl w:val="0"/>
          <w:numId w:val="2"/>
        </w:numPr>
        <w:spacing w:after="0" w:line="240" w:lineRule="auto"/>
        <w:jc w:val="both"/>
        <w:rPr>
          <w:rFonts w:ascii="Arial" w:hAnsi="Arial" w:cs="Arial"/>
          <w:sz w:val="24"/>
          <w:szCs w:val="24"/>
          <w:lang w:val="es-ES"/>
        </w:rPr>
      </w:pPr>
      <w:r w:rsidRPr="00A764D7">
        <w:rPr>
          <w:rFonts w:ascii="Arial" w:hAnsi="Arial" w:cs="Arial"/>
          <w:sz w:val="24"/>
          <w:szCs w:val="24"/>
          <w:lang w:val="es-ES"/>
        </w:rPr>
        <w:t xml:space="preserve">Sector: </w:t>
      </w:r>
      <w:r w:rsidR="2FC013C5" w:rsidRPr="00A764D7">
        <w:rPr>
          <w:rFonts w:ascii="Arial" w:hAnsi="Arial" w:cs="Arial"/>
          <w:sz w:val="24"/>
          <w:szCs w:val="24"/>
          <w:lang w:val="es-ES"/>
        </w:rPr>
        <w:t>plantas ornamentales, follajes y flores</w:t>
      </w:r>
      <w:r w:rsidR="1182C7F5" w:rsidRPr="00A764D7">
        <w:rPr>
          <w:rFonts w:ascii="Arial" w:hAnsi="Arial" w:cs="Arial"/>
          <w:sz w:val="24"/>
          <w:szCs w:val="24"/>
          <w:lang w:val="es-ES"/>
        </w:rPr>
        <w:t>.</w:t>
      </w:r>
    </w:p>
    <w:p w14:paraId="452CBEE1" w14:textId="52826F88" w:rsidR="00653CDF" w:rsidRPr="00A764D7" w:rsidRDefault="61857A97" w:rsidP="00E277BB">
      <w:pPr>
        <w:pStyle w:val="Prrafodelista"/>
        <w:numPr>
          <w:ilvl w:val="0"/>
          <w:numId w:val="2"/>
        </w:numPr>
        <w:spacing w:after="0" w:line="240" w:lineRule="auto"/>
        <w:jc w:val="both"/>
        <w:rPr>
          <w:rFonts w:ascii="Arial" w:hAnsi="Arial" w:cs="Arial"/>
          <w:sz w:val="24"/>
          <w:szCs w:val="24"/>
          <w:lang w:val="es-ES"/>
        </w:rPr>
      </w:pPr>
      <w:r w:rsidRPr="00A764D7">
        <w:rPr>
          <w:rFonts w:ascii="Arial" w:hAnsi="Arial" w:cs="Arial"/>
          <w:sz w:val="24"/>
          <w:szCs w:val="24"/>
          <w:lang w:val="es-ES"/>
        </w:rPr>
        <w:t xml:space="preserve">Cierre: </w:t>
      </w:r>
      <w:r w:rsidR="00653CDF" w:rsidRPr="00A764D7">
        <w:rPr>
          <w:rFonts w:ascii="Arial" w:hAnsi="Arial" w:cs="Arial"/>
          <w:sz w:val="24"/>
          <w:szCs w:val="24"/>
          <w:lang w:val="es-ES"/>
        </w:rPr>
        <w:t>31 de octubre del 202</w:t>
      </w:r>
      <w:r w:rsidR="00E50463">
        <w:rPr>
          <w:rFonts w:ascii="Arial" w:hAnsi="Arial" w:cs="Arial"/>
          <w:sz w:val="24"/>
          <w:szCs w:val="24"/>
          <w:lang w:val="es-ES"/>
        </w:rPr>
        <w:t>6</w:t>
      </w:r>
      <w:r w:rsidR="00653CDF" w:rsidRPr="00A764D7">
        <w:rPr>
          <w:rFonts w:ascii="Arial" w:hAnsi="Arial" w:cs="Arial"/>
          <w:sz w:val="24"/>
          <w:szCs w:val="24"/>
          <w:lang w:val="es-ES"/>
        </w:rPr>
        <w:t xml:space="preserve"> a las 5:00pm (hora Costa Rica)</w:t>
      </w:r>
      <w:r w:rsidR="007A0276" w:rsidRPr="00A764D7">
        <w:rPr>
          <w:rFonts w:ascii="Arial" w:hAnsi="Arial" w:cs="Arial"/>
          <w:sz w:val="24"/>
          <w:szCs w:val="24"/>
          <w:lang w:val="es-ES"/>
        </w:rPr>
        <w:t>.</w:t>
      </w:r>
    </w:p>
    <w:p w14:paraId="688A240D" w14:textId="19DCF9E0" w:rsidR="5B667E97" w:rsidRPr="00A764D7" w:rsidRDefault="5B667E97" w:rsidP="00E277BB">
      <w:pPr>
        <w:pStyle w:val="Prrafodelista"/>
        <w:numPr>
          <w:ilvl w:val="0"/>
          <w:numId w:val="2"/>
        </w:numPr>
        <w:spacing w:after="0" w:line="240" w:lineRule="auto"/>
        <w:jc w:val="both"/>
        <w:rPr>
          <w:rFonts w:ascii="Arial" w:hAnsi="Arial" w:cs="Arial"/>
          <w:sz w:val="24"/>
          <w:szCs w:val="24"/>
          <w:lang w:val="es-ES"/>
        </w:rPr>
      </w:pPr>
      <w:r w:rsidRPr="00A764D7">
        <w:rPr>
          <w:rFonts w:ascii="Arial" w:hAnsi="Arial" w:cs="Arial"/>
          <w:b/>
          <w:bCs/>
          <w:sz w:val="24"/>
          <w:szCs w:val="24"/>
          <w:lang w:val="es-ES"/>
        </w:rPr>
        <w:t>Cupo Limitado</w:t>
      </w:r>
    </w:p>
    <w:p w14:paraId="1161D943" w14:textId="3D849AA2" w:rsidR="1E7E26B9" w:rsidRPr="00A764D7" w:rsidRDefault="1E7E26B9" w:rsidP="1E7E26B9">
      <w:pPr>
        <w:pStyle w:val="Default"/>
        <w:jc w:val="both"/>
        <w:rPr>
          <w:rFonts w:ascii="Arial" w:hAnsi="Arial" w:cs="Arial"/>
          <w:color w:val="auto"/>
          <w:lang w:val="es-ES"/>
        </w:rPr>
      </w:pPr>
    </w:p>
    <w:p w14:paraId="53DA9745" w14:textId="11E0FF1B" w:rsidR="1E7E26B9" w:rsidRPr="00A764D7" w:rsidRDefault="1E7E26B9" w:rsidP="1E7E26B9">
      <w:pPr>
        <w:pStyle w:val="Default"/>
        <w:jc w:val="both"/>
        <w:rPr>
          <w:rFonts w:ascii="Arial" w:hAnsi="Arial" w:cs="Arial"/>
          <w:color w:val="auto"/>
          <w:lang w:val="es-ES"/>
        </w:rPr>
      </w:pPr>
    </w:p>
    <w:p w14:paraId="1FEEFCAD" w14:textId="74E113BD" w:rsidR="00AA296B" w:rsidRPr="00A764D7" w:rsidRDefault="4A36BD94" w:rsidP="1E7E26B9">
      <w:pPr>
        <w:pStyle w:val="Default"/>
        <w:jc w:val="both"/>
        <w:rPr>
          <w:rFonts w:ascii="Arial" w:hAnsi="Arial" w:cs="Arial"/>
          <w:color w:val="auto"/>
          <w:lang w:val="es-ES"/>
        </w:rPr>
      </w:pPr>
      <w:r w:rsidRPr="00A764D7">
        <w:rPr>
          <w:rFonts w:ascii="Arial" w:hAnsi="Arial" w:cs="Arial"/>
          <w:color w:val="auto"/>
          <w:lang w:val="es-ES"/>
        </w:rPr>
        <w:t>La Feria IPM ESSEN es un evento internacional centrado en la horticultura, que se lleva a cabo en Essen, Alemania. En 202</w:t>
      </w:r>
      <w:r w:rsidR="15D4CFE4" w:rsidRPr="00A764D7">
        <w:rPr>
          <w:rFonts w:ascii="Arial" w:hAnsi="Arial" w:cs="Arial"/>
          <w:color w:val="auto"/>
          <w:lang w:val="es-ES"/>
        </w:rPr>
        <w:t>6</w:t>
      </w:r>
      <w:r w:rsidRPr="00A764D7">
        <w:rPr>
          <w:rFonts w:ascii="Arial" w:hAnsi="Arial" w:cs="Arial"/>
          <w:color w:val="auto"/>
          <w:lang w:val="es-ES"/>
        </w:rPr>
        <w:t>, se espera que la feria reúna a profesionales del sector de la floricultura, paisajismo, y jardinería, así como a proveedores de tecnología y servicios relacionados.</w:t>
      </w:r>
    </w:p>
    <w:p w14:paraId="1BA06DC6" w14:textId="5721CDA5" w:rsidR="00AA296B" w:rsidRPr="00A764D7" w:rsidRDefault="4A36BD94" w:rsidP="004464D5">
      <w:pPr>
        <w:pStyle w:val="Default"/>
        <w:jc w:val="both"/>
        <w:rPr>
          <w:rFonts w:ascii="Arial" w:hAnsi="Arial" w:cs="Arial"/>
        </w:rPr>
      </w:pPr>
      <w:r w:rsidRPr="00A764D7">
        <w:rPr>
          <w:rFonts w:ascii="Arial" w:hAnsi="Arial" w:cs="Arial"/>
          <w:color w:val="auto"/>
          <w:lang w:val="es-ES"/>
        </w:rPr>
        <w:t xml:space="preserve"> </w:t>
      </w:r>
    </w:p>
    <w:p w14:paraId="5F9B4CBE" w14:textId="7817BD8A" w:rsidR="00AA296B" w:rsidRPr="00A764D7" w:rsidRDefault="4A36BD94" w:rsidP="004464D5">
      <w:pPr>
        <w:pStyle w:val="Default"/>
        <w:jc w:val="both"/>
        <w:rPr>
          <w:rFonts w:ascii="Arial" w:hAnsi="Arial" w:cs="Arial"/>
        </w:rPr>
      </w:pPr>
      <w:r w:rsidRPr="00A764D7">
        <w:rPr>
          <w:rFonts w:ascii="Arial" w:hAnsi="Arial" w:cs="Arial"/>
          <w:color w:val="auto"/>
          <w:lang w:val="es-ES"/>
        </w:rPr>
        <w:t>Durante la feria, se exhiben las últimas innovaciones en cultivos, productos y técnicas de cultivo. También incluye conferencias, talleres y oportunidades de networking, donde los asistentes pueden intercambiar conocimientos y establecer contactos comerciales. Es un punto de encuentro clave para quienes buscan tendencias y soluciones en el ámbito de la horticultura.</w:t>
      </w:r>
    </w:p>
    <w:p w14:paraId="5262F7A9" w14:textId="5FEDE661" w:rsidR="00AA296B" w:rsidRPr="00A764D7" w:rsidRDefault="4A36BD94" w:rsidP="004464D5">
      <w:pPr>
        <w:pStyle w:val="Default"/>
        <w:jc w:val="both"/>
        <w:rPr>
          <w:rFonts w:ascii="Arial" w:hAnsi="Arial" w:cs="Arial"/>
        </w:rPr>
      </w:pPr>
      <w:r w:rsidRPr="00A764D7">
        <w:rPr>
          <w:rFonts w:ascii="Arial" w:hAnsi="Arial" w:cs="Arial"/>
          <w:color w:val="auto"/>
          <w:lang w:val="es-ES"/>
        </w:rPr>
        <w:t xml:space="preserve"> </w:t>
      </w:r>
    </w:p>
    <w:p w14:paraId="4B4031E7" w14:textId="3DDA0E40" w:rsidR="00AA296B" w:rsidRPr="00A764D7" w:rsidRDefault="4A36BD94" w:rsidP="004464D5">
      <w:pPr>
        <w:pStyle w:val="Default"/>
        <w:jc w:val="both"/>
        <w:rPr>
          <w:rFonts w:ascii="Arial" w:hAnsi="Arial" w:cs="Arial"/>
        </w:rPr>
      </w:pPr>
      <w:r w:rsidRPr="00A764D7">
        <w:rPr>
          <w:rFonts w:ascii="Arial" w:hAnsi="Arial" w:cs="Arial"/>
          <w:color w:val="auto"/>
          <w:lang w:val="es-ES"/>
        </w:rPr>
        <w:t xml:space="preserve">La feria atrae a una audiencia internacional, lo que la convierte en un lugar ideal para descubrir productos y servicios de diferentes partes del mundo. Además, suelen </w:t>
      </w:r>
      <w:r w:rsidRPr="00A764D7">
        <w:rPr>
          <w:rFonts w:ascii="Arial" w:hAnsi="Arial" w:cs="Arial"/>
          <w:color w:val="auto"/>
          <w:lang w:val="es-ES"/>
        </w:rPr>
        <w:lastRenderedPageBreak/>
        <w:t>presentarse competiciones y premiaciones que destacan la creatividad y la sostenibilidad en el sector.</w:t>
      </w:r>
    </w:p>
    <w:p w14:paraId="27B87BDF" w14:textId="6B74D102" w:rsidR="004464D5" w:rsidRPr="00A764D7" w:rsidRDefault="004464D5" w:rsidP="004464D5">
      <w:pPr>
        <w:pStyle w:val="Default"/>
        <w:jc w:val="both"/>
        <w:rPr>
          <w:rFonts w:ascii="Arial" w:hAnsi="Arial" w:cs="Arial"/>
          <w:color w:val="auto"/>
          <w:lang w:val="es-ES"/>
        </w:rPr>
      </w:pPr>
    </w:p>
    <w:p w14:paraId="58A6D7BE" w14:textId="6E76A865" w:rsidR="176F7935" w:rsidRPr="00A764D7" w:rsidRDefault="176F7935" w:rsidP="176F7935">
      <w:pPr>
        <w:pStyle w:val="Default"/>
        <w:jc w:val="both"/>
        <w:rPr>
          <w:rFonts w:ascii="Arial" w:hAnsi="Arial" w:cs="Arial"/>
          <w:color w:val="auto"/>
          <w:lang w:val="es-ES"/>
        </w:rPr>
      </w:pPr>
    </w:p>
    <w:p w14:paraId="7B832000" w14:textId="4DFAC5F2" w:rsidR="004464D5" w:rsidRPr="00A764D7" w:rsidRDefault="00D97E33" w:rsidP="004464D5">
      <w:pPr>
        <w:pStyle w:val="Default"/>
        <w:jc w:val="both"/>
        <w:rPr>
          <w:rFonts w:ascii="Arial" w:hAnsi="Arial" w:cs="Arial"/>
          <w:color w:val="auto"/>
          <w:lang w:val="es-ES"/>
        </w:rPr>
      </w:pPr>
      <w:r w:rsidRPr="00A764D7">
        <w:rPr>
          <w:rFonts w:ascii="Arial" w:hAnsi="Arial" w:cs="Arial"/>
          <w:b/>
          <w:bCs/>
          <w:color w:val="auto"/>
          <w:lang w:val="es-ES"/>
        </w:rPr>
        <w:t>Formato de participación:</w:t>
      </w:r>
      <w:r w:rsidRPr="00A764D7">
        <w:rPr>
          <w:rFonts w:ascii="Arial" w:hAnsi="Arial" w:cs="Arial"/>
          <w:color w:val="auto"/>
          <w:lang w:val="es-ES"/>
        </w:rPr>
        <w:t xml:space="preserve"> </w:t>
      </w:r>
      <w:r w:rsidR="00D502A7" w:rsidRPr="00A764D7">
        <w:rPr>
          <w:rFonts w:ascii="Arial" w:hAnsi="Arial" w:cs="Arial"/>
          <w:color w:val="auto"/>
          <w:lang w:val="es-ES"/>
        </w:rPr>
        <w:t>Costos Compartidos</w:t>
      </w:r>
      <w:r w:rsidR="00381C7F" w:rsidRPr="00A764D7">
        <w:rPr>
          <w:rFonts w:ascii="Arial" w:hAnsi="Arial" w:cs="Arial"/>
          <w:color w:val="auto"/>
          <w:lang w:val="es-ES"/>
        </w:rPr>
        <w:t xml:space="preserve"> – Empresas asumen el envío de muestras. </w:t>
      </w:r>
    </w:p>
    <w:p w14:paraId="20EF5968" w14:textId="77777777" w:rsidR="00381C7F" w:rsidRPr="00A764D7" w:rsidRDefault="00381C7F" w:rsidP="004464D5">
      <w:pPr>
        <w:pStyle w:val="Default"/>
        <w:jc w:val="both"/>
        <w:rPr>
          <w:rFonts w:ascii="Arial" w:hAnsi="Arial" w:cs="Arial"/>
          <w:color w:val="auto"/>
          <w:lang w:val="es-ES"/>
        </w:rPr>
      </w:pPr>
    </w:p>
    <w:p w14:paraId="06AD19EF" w14:textId="1AB7E997" w:rsidR="176F7935" w:rsidRPr="00A764D7" w:rsidRDefault="176F7935" w:rsidP="176F7935">
      <w:pPr>
        <w:pStyle w:val="Default"/>
        <w:jc w:val="both"/>
        <w:rPr>
          <w:rFonts w:ascii="Arial" w:hAnsi="Arial" w:cs="Arial"/>
          <w:color w:val="auto"/>
          <w:lang w:val="es-ES"/>
        </w:rPr>
      </w:pPr>
    </w:p>
    <w:p w14:paraId="60462671" w14:textId="77777777" w:rsidR="00E620D2" w:rsidRPr="00A764D7" w:rsidRDefault="00E620D2" w:rsidP="00E620D2">
      <w:pPr>
        <w:pStyle w:val="Default"/>
        <w:jc w:val="both"/>
        <w:rPr>
          <w:rFonts w:ascii="Arial" w:eastAsia="Arial" w:hAnsi="Arial" w:cs="Arial"/>
          <w:color w:val="auto"/>
          <w:lang w:val="es-ES"/>
        </w:rPr>
      </w:pPr>
      <w:r w:rsidRPr="00A764D7">
        <w:rPr>
          <w:rFonts w:ascii="Arial" w:eastAsia="Arial" w:hAnsi="Arial" w:cs="Arial"/>
          <w:b/>
          <w:bCs/>
          <w:color w:val="auto"/>
          <w:lang w:val="es-ES"/>
        </w:rPr>
        <w:t>Formato de participación:</w:t>
      </w:r>
      <w:r w:rsidRPr="00A764D7">
        <w:rPr>
          <w:rFonts w:ascii="Arial" w:eastAsia="Arial" w:hAnsi="Arial" w:cs="Arial"/>
          <w:color w:val="auto"/>
          <w:lang w:val="es-ES"/>
        </w:rPr>
        <w:t xml:space="preserve"> </w:t>
      </w:r>
    </w:p>
    <w:p w14:paraId="7E3D98E9" w14:textId="77777777" w:rsidR="00E620D2" w:rsidRPr="00A764D7" w:rsidRDefault="00E620D2" w:rsidP="00E620D2">
      <w:pPr>
        <w:pStyle w:val="Default"/>
        <w:jc w:val="both"/>
        <w:rPr>
          <w:rFonts w:ascii="Arial" w:eastAsia="Arial" w:hAnsi="Arial" w:cs="Arial"/>
          <w:color w:val="auto"/>
          <w:lang w:val="es-ES"/>
        </w:rPr>
      </w:pPr>
    </w:p>
    <w:p w14:paraId="523EA366" w14:textId="38C091B9" w:rsidR="00E620D2" w:rsidRPr="00A764D7" w:rsidRDefault="00E620D2" w:rsidP="00E277BB">
      <w:pPr>
        <w:pStyle w:val="Prrafodelista"/>
        <w:numPr>
          <w:ilvl w:val="0"/>
          <w:numId w:val="8"/>
        </w:numPr>
        <w:spacing w:after="160" w:line="259" w:lineRule="auto"/>
        <w:jc w:val="both"/>
        <w:rPr>
          <w:rFonts w:ascii="Arial" w:hAnsi="Arial" w:cs="Arial"/>
          <w:sz w:val="24"/>
          <w:szCs w:val="24"/>
        </w:rPr>
      </w:pPr>
      <w:bookmarkStart w:id="1" w:name="_Hlk210725021"/>
      <w:r w:rsidRPr="00A764D7">
        <w:rPr>
          <w:rFonts w:ascii="Arial" w:hAnsi="Arial" w:cs="Arial"/>
          <w:b/>
          <w:bCs/>
          <w:sz w:val="24"/>
          <w:szCs w:val="24"/>
        </w:rPr>
        <w:t>Exposición de marca en el pabellón país:</w:t>
      </w:r>
      <w:r w:rsidRPr="00A764D7">
        <w:rPr>
          <w:rFonts w:ascii="Arial" w:hAnsi="Arial" w:cs="Arial"/>
          <w:sz w:val="24"/>
          <w:szCs w:val="24"/>
        </w:rPr>
        <w:t xml:space="preserve"> asignación de un espacio compartido en el pabellón país, con el objetivo de atender reuniones, promocionar su marca, propiciar la generación de nuevos negocios y reforzar sus relaciones comerciales existentes. </w:t>
      </w:r>
      <w:bookmarkEnd w:id="1"/>
    </w:p>
    <w:p w14:paraId="64E6002C" w14:textId="77777777" w:rsidR="00E620D2" w:rsidRPr="00A764D7" w:rsidRDefault="00E620D2" w:rsidP="00E620D2">
      <w:pPr>
        <w:pStyle w:val="Prrafodelista"/>
        <w:spacing w:after="160" w:line="259" w:lineRule="auto"/>
        <w:jc w:val="both"/>
        <w:rPr>
          <w:rFonts w:ascii="Arial" w:hAnsi="Arial" w:cs="Arial"/>
          <w:sz w:val="24"/>
          <w:szCs w:val="24"/>
        </w:rPr>
      </w:pPr>
    </w:p>
    <w:p w14:paraId="480F5BB1" w14:textId="77777777" w:rsidR="00E620D2" w:rsidRPr="00A764D7" w:rsidRDefault="00E620D2" w:rsidP="00E277BB">
      <w:pPr>
        <w:pStyle w:val="Prrafodelista"/>
        <w:numPr>
          <w:ilvl w:val="0"/>
          <w:numId w:val="3"/>
        </w:numPr>
        <w:spacing w:after="0" w:line="240" w:lineRule="auto"/>
        <w:jc w:val="both"/>
        <w:rPr>
          <w:rFonts w:ascii="Arial" w:eastAsia="Arial" w:hAnsi="Arial" w:cs="Arial"/>
          <w:b/>
          <w:bCs/>
          <w:sz w:val="24"/>
          <w:szCs w:val="24"/>
          <w:lang w:val="es-ES"/>
        </w:rPr>
      </w:pPr>
      <w:r w:rsidRPr="00A764D7">
        <w:rPr>
          <w:rFonts w:ascii="Arial" w:eastAsia="Arial" w:hAnsi="Arial" w:cs="Arial"/>
          <w:b/>
          <w:bCs/>
          <w:sz w:val="24"/>
          <w:szCs w:val="24"/>
          <w:lang w:val="es-ES"/>
        </w:rPr>
        <w:t>Criterios de Admisibilidad.</w:t>
      </w:r>
    </w:p>
    <w:p w14:paraId="103D74C3" w14:textId="77777777" w:rsidR="00E620D2" w:rsidRPr="00A764D7" w:rsidRDefault="00E620D2" w:rsidP="00E620D2">
      <w:pPr>
        <w:pStyle w:val="Prrafodelista"/>
        <w:spacing w:after="0" w:line="240" w:lineRule="auto"/>
        <w:jc w:val="both"/>
        <w:rPr>
          <w:rFonts w:ascii="Arial" w:eastAsia="Arial" w:hAnsi="Arial" w:cs="Arial"/>
          <w:color w:val="000000" w:themeColor="text1"/>
          <w:sz w:val="24"/>
          <w:szCs w:val="24"/>
          <w:lang w:val="es-ES"/>
        </w:rPr>
      </w:pPr>
    </w:p>
    <w:p w14:paraId="5F9B69F0" w14:textId="5FC07894" w:rsidR="00E620D2" w:rsidRPr="001E19D3" w:rsidRDefault="00E620D2" w:rsidP="00870205">
      <w:pPr>
        <w:pStyle w:val="Prrafodelista"/>
        <w:numPr>
          <w:ilvl w:val="0"/>
          <w:numId w:val="5"/>
        </w:numPr>
        <w:spacing w:after="0" w:line="240" w:lineRule="auto"/>
        <w:jc w:val="both"/>
        <w:rPr>
          <w:rFonts w:ascii="Arial" w:eastAsia="Arial" w:hAnsi="Arial" w:cs="Arial"/>
          <w:color w:val="000000" w:themeColor="text1"/>
          <w:sz w:val="24"/>
          <w:szCs w:val="24"/>
          <w:lang w:val="es-ES"/>
        </w:rPr>
      </w:pPr>
      <w:r w:rsidRPr="00255AAC">
        <w:rPr>
          <w:rFonts w:ascii="Arial" w:eastAsia="Arial" w:hAnsi="Arial" w:cs="Arial"/>
          <w:color w:val="000000" w:themeColor="text1"/>
          <w:sz w:val="24"/>
          <w:szCs w:val="24"/>
          <w:lang w:val="es-ES"/>
        </w:rPr>
        <w:t xml:space="preserve">Serán elegibles las empresas que </w:t>
      </w:r>
      <w:r w:rsidRPr="00255AAC">
        <w:rPr>
          <w:rFonts w:ascii="Arial" w:eastAsia="Arial" w:hAnsi="Arial" w:cs="Arial"/>
          <w:b/>
          <w:bCs/>
          <w:color w:val="000000" w:themeColor="text1"/>
          <w:sz w:val="24"/>
          <w:szCs w:val="24"/>
          <w:lang w:val="es-ES"/>
        </w:rPr>
        <w:t xml:space="preserve">produzcan o comercialicen </w:t>
      </w:r>
      <w:r w:rsidR="00255AAC" w:rsidRPr="00255AAC">
        <w:rPr>
          <w:rFonts w:ascii="Arial" w:eastAsia="Arial" w:hAnsi="Arial" w:cs="Arial"/>
          <w:b/>
          <w:bCs/>
          <w:color w:val="000000" w:themeColor="text1"/>
          <w:sz w:val="24"/>
          <w:szCs w:val="24"/>
        </w:rPr>
        <w:t>plantas, flores y follajes</w:t>
      </w:r>
      <w:r w:rsidR="001E19D3">
        <w:rPr>
          <w:rFonts w:ascii="Arial" w:eastAsia="Arial" w:hAnsi="Arial" w:cs="Arial"/>
          <w:b/>
          <w:bCs/>
          <w:color w:val="000000" w:themeColor="text1"/>
          <w:sz w:val="24"/>
          <w:szCs w:val="24"/>
        </w:rPr>
        <w:t xml:space="preserve"> </w:t>
      </w:r>
      <w:r w:rsidR="001E19D3" w:rsidRPr="001E19D3">
        <w:rPr>
          <w:rFonts w:ascii="Arial" w:eastAsia="Arial" w:hAnsi="Arial" w:cs="Arial"/>
          <w:color w:val="000000" w:themeColor="text1"/>
          <w:sz w:val="24"/>
          <w:szCs w:val="24"/>
        </w:rPr>
        <w:t>de origen costarricense</w:t>
      </w:r>
      <w:r w:rsidR="001E19D3">
        <w:rPr>
          <w:rFonts w:ascii="Arial" w:eastAsia="Arial" w:hAnsi="Arial" w:cs="Arial"/>
          <w:color w:val="000000" w:themeColor="text1"/>
          <w:sz w:val="24"/>
          <w:szCs w:val="24"/>
        </w:rPr>
        <w:t>.</w:t>
      </w:r>
    </w:p>
    <w:p w14:paraId="58A408CD" w14:textId="77777777" w:rsidR="00110FE9" w:rsidRPr="00255AAC" w:rsidRDefault="00110FE9" w:rsidP="00110FE9">
      <w:pPr>
        <w:pStyle w:val="Prrafodelista"/>
        <w:spacing w:after="0" w:line="240" w:lineRule="auto"/>
        <w:jc w:val="both"/>
        <w:rPr>
          <w:rFonts w:ascii="Arial" w:eastAsia="Arial" w:hAnsi="Arial" w:cs="Arial"/>
          <w:color w:val="000000" w:themeColor="text1"/>
          <w:sz w:val="24"/>
          <w:szCs w:val="24"/>
          <w:lang w:val="es-ES"/>
        </w:rPr>
      </w:pPr>
    </w:p>
    <w:p w14:paraId="683C0682" w14:textId="77777777" w:rsidR="00E620D2" w:rsidRPr="00A764D7" w:rsidRDefault="00E620D2" w:rsidP="00E277BB">
      <w:pPr>
        <w:pStyle w:val="Prrafodelista"/>
        <w:numPr>
          <w:ilvl w:val="0"/>
          <w:numId w:val="5"/>
        </w:numPr>
        <w:spacing w:after="0" w:line="240" w:lineRule="auto"/>
        <w:jc w:val="both"/>
        <w:rPr>
          <w:rFonts w:ascii="Arial" w:eastAsia="Arial" w:hAnsi="Arial" w:cs="Arial"/>
          <w:color w:val="000000" w:themeColor="text1"/>
          <w:sz w:val="24"/>
          <w:szCs w:val="24"/>
          <w:lang w:val="es-ES"/>
        </w:rPr>
      </w:pPr>
      <w:r w:rsidRPr="00A764D7">
        <w:rPr>
          <w:rFonts w:ascii="Arial" w:eastAsia="Arial" w:hAnsi="Arial" w:cs="Arial"/>
          <w:color w:val="000000" w:themeColor="text1"/>
          <w:sz w:val="24"/>
          <w:szCs w:val="24"/>
          <w:lang w:val="es-ES"/>
        </w:rPr>
        <w:t xml:space="preserve">Serán elegibles empresas costarricenses micro, pequeñas, medianas y grandes: </w:t>
      </w:r>
    </w:p>
    <w:p w14:paraId="61D29FC3" w14:textId="77777777" w:rsidR="00E620D2" w:rsidRPr="00A764D7" w:rsidRDefault="00E620D2" w:rsidP="00E277BB">
      <w:pPr>
        <w:pStyle w:val="Prrafodelista"/>
        <w:numPr>
          <w:ilvl w:val="0"/>
          <w:numId w:val="9"/>
        </w:numPr>
        <w:spacing w:after="0" w:line="240" w:lineRule="auto"/>
        <w:ind w:left="1440"/>
        <w:jc w:val="both"/>
        <w:rPr>
          <w:rFonts w:ascii="Arial" w:eastAsia="Arial" w:hAnsi="Arial" w:cs="Arial"/>
          <w:color w:val="000000" w:themeColor="text1"/>
          <w:sz w:val="24"/>
          <w:szCs w:val="24"/>
          <w:lang w:val="es-ES"/>
        </w:rPr>
      </w:pPr>
      <w:r w:rsidRPr="00A764D7">
        <w:rPr>
          <w:rFonts w:ascii="Arial" w:eastAsia="Arial" w:hAnsi="Arial" w:cs="Arial"/>
          <w:color w:val="000000" w:themeColor="text1"/>
          <w:sz w:val="24"/>
          <w:szCs w:val="24"/>
          <w:lang w:val="es-ES"/>
        </w:rPr>
        <w:t>MICRO: De 1 a 5 empleados</w:t>
      </w:r>
    </w:p>
    <w:p w14:paraId="6847E350" w14:textId="77777777" w:rsidR="00E620D2" w:rsidRPr="00A764D7" w:rsidRDefault="00E620D2" w:rsidP="00E277BB">
      <w:pPr>
        <w:pStyle w:val="Prrafodelista"/>
        <w:numPr>
          <w:ilvl w:val="0"/>
          <w:numId w:val="9"/>
        </w:numPr>
        <w:spacing w:after="0" w:line="240" w:lineRule="auto"/>
        <w:ind w:left="1440"/>
        <w:jc w:val="both"/>
        <w:rPr>
          <w:rFonts w:ascii="Arial" w:eastAsia="Arial" w:hAnsi="Arial" w:cs="Arial"/>
          <w:color w:val="000000" w:themeColor="text1"/>
          <w:sz w:val="24"/>
          <w:szCs w:val="24"/>
          <w:lang w:val="es-ES"/>
        </w:rPr>
      </w:pPr>
      <w:r w:rsidRPr="00A764D7">
        <w:rPr>
          <w:rFonts w:ascii="Arial" w:eastAsia="Arial" w:hAnsi="Arial" w:cs="Arial"/>
          <w:color w:val="000000" w:themeColor="text1"/>
          <w:sz w:val="24"/>
          <w:szCs w:val="24"/>
          <w:lang w:val="es-ES"/>
        </w:rPr>
        <w:t>PEQUEÑA: De 6 a 30 empleados</w:t>
      </w:r>
    </w:p>
    <w:p w14:paraId="28E86E59" w14:textId="77777777" w:rsidR="00E620D2" w:rsidRPr="00A764D7" w:rsidRDefault="00E620D2" w:rsidP="00E277BB">
      <w:pPr>
        <w:pStyle w:val="Prrafodelista"/>
        <w:numPr>
          <w:ilvl w:val="0"/>
          <w:numId w:val="9"/>
        </w:numPr>
        <w:spacing w:after="0" w:line="240" w:lineRule="auto"/>
        <w:ind w:left="1440"/>
        <w:jc w:val="both"/>
        <w:rPr>
          <w:rFonts w:ascii="Arial" w:eastAsia="Arial" w:hAnsi="Arial" w:cs="Arial"/>
          <w:color w:val="000000" w:themeColor="text1"/>
          <w:sz w:val="24"/>
          <w:szCs w:val="24"/>
          <w:lang w:val="es-ES"/>
        </w:rPr>
      </w:pPr>
      <w:r w:rsidRPr="00A764D7">
        <w:rPr>
          <w:rFonts w:ascii="Arial" w:eastAsia="Arial" w:hAnsi="Arial" w:cs="Arial"/>
          <w:color w:val="000000" w:themeColor="text1"/>
          <w:sz w:val="24"/>
          <w:szCs w:val="24"/>
          <w:lang w:val="es-ES"/>
        </w:rPr>
        <w:t>MEDIANA: De 31 a 99 empleados</w:t>
      </w:r>
    </w:p>
    <w:p w14:paraId="77DE1097" w14:textId="77777777" w:rsidR="00E620D2" w:rsidRPr="00A764D7" w:rsidRDefault="00E620D2" w:rsidP="00E277BB">
      <w:pPr>
        <w:pStyle w:val="Prrafodelista"/>
        <w:numPr>
          <w:ilvl w:val="0"/>
          <w:numId w:val="9"/>
        </w:numPr>
        <w:spacing w:after="0" w:line="240" w:lineRule="auto"/>
        <w:ind w:left="1440"/>
        <w:jc w:val="both"/>
        <w:rPr>
          <w:rFonts w:ascii="Arial" w:eastAsia="Arial" w:hAnsi="Arial" w:cs="Arial"/>
          <w:color w:val="000000" w:themeColor="text1"/>
          <w:sz w:val="24"/>
          <w:szCs w:val="24"/>
          <w:lang w:val="es-ES"/>
        </w:rPr>
      </w:pPr>
      <w:r w:rsidRPr="00A764D7">
        <w:rPr>
          <w:rFonts w:ascii="Arial" w:eastAsia="Arial" w:hAnsi="Arial" w:cs="Arial"/>
          <w:color w:val="000000" w:themeColor="text1"/>
          <w:sz w:val="24"/>
          <w:szCs w:val="24"/>
          <w:lang w:val="es-ES"/>
        </w:rPr>
        <w:t>GRANDE: 100 empleados o más.</w:t>
      </w:r>
    </w:p>
    <w:p w14:paraId="1D2F5CE8" w14:textId="77777777" w:rsidR="00E620D2" w:rsidRPr="00A764D7" w:rsidRDefault="00E620D2" w:rsidP="00E620D2">
      <w:pPr>
        <w:pStyle w:val="Prrafodelista"/>
        <w:spacing w:after="0" w:line="240" w:lineRule="auto"/>
        <w:jc w:val="both"/>
        <w:rPr>
          <w:rFonts w:ascii="Arial" w:eastAsia="Arial" w:hAnsi="Arial" w:cs="Arial"/>
          <w:sz w:val="24"/>
          <w:szCs w:val="24"/>
          <w:lang w:val="es-ES"/>
        </w:rPr>
      </w:pPr>
    </w:p>
    <w:p w14:paraId="3D0BE10F" w14:textId="77777777" w:rsidR="00E620D2" w:rsidRPr="00A764D7" w:rsidRDefault="00E620D2" w:rsidP="00E277BB">
      <w:pPr>
        <w:pStyle w:val="Prrafodelista"/>
        <w:numPr>
          <w:ilvl w:val="0"/>
          <w:numId w:val="11"/>
        </w:numPr>
        <w:spacing w:after="0" w:line="240" w:lineRule="auto"/>
        <w:jc w:val="both"/>
        <w:rPr>
          <w:rFonts w:ascii="Arial" w:eastAsia="Arial" w:hAnsi="Arial" w:cs="Arial"/>
          <w:sz w:val="24"/>
          <w:szCs w:val="24"/>
          <w:lang w:val="es-ES"/>
        </w:rPr>
      </w:pPr>
      <w:r w:rsidRPr="00A764D7">
        <w:rPr>
          <w:rFonts w:ascii="Arial" w:eastAsia="Arial" w:hAnsi="Arial" w:cs="Arial"/>
          <w:color w:val="000000" w:themeColor="text1"/>
          <w:sz w:val="24"/>
          <w:szCs w:val="24"/>
        </w:rPr>
        <w:t>Experiencia de ventas a nivel local o internacional.</w:t>
      </w:r>
    </w:p>
    <w:p w14:paraId="0BC5DFCF" w14:textId="77777777" w:rsidR="00E620D2" w:rsidRPr="00A764D7" w:rsidRDefault="00E620D2" w:rsidP="00E620D2">
      <w:pPr>
        <w:pStyle w:val="Prrafodelista"/>
        <w:spacing w:after="0" w:line="240" w:lineRule="auto"/>
        <w:jc w:val="both"/>
        <w:rPr>
          <w:rFonts w:ascii="Arial" w:eastAsia="Arial" w:hAnsi="Arial" w:cs="Arial"/>
          <w:sz w:val="24"/>
          <w:szCs w:val="24"/>
          <w:lang w:val="es-ES"/>
        </w:rPr>
      </w:pPr>
    </w:p>
    <w:p w14:paraId="4127B621" w14:textId="77777777" w:rsidR="00E620D2" w:rsidRPr="00A764D7" w:rsidRDefault="00E620D2" w:rsidP="00E277BB">
      <w:pPr>
        <w:pStyle w:val="Prrafodelista"/>
        <w:numPr>
          <w:ilvl w:val="0"/>
          <w:numId w:val="10"/>
        </w:numPr>
        <w:spacing w:after="0" w:line="240" w:lineRule="auto"/>
        <w:ind w:left="1530"/>
        <w:jc w:val="both"/>
        <w:rPr>
          <w:rFonts w:ascii="Arial" w:eastAsia="Arial" w:hAnsi="Arial" w:cs="Arial"/>
          <w:sz w:val="24"/>
          <w:szCs w:val="24"/>
          <w:lang w:val="es-ES"/>
        </w:rPr>
      </w:pPr>
      <w:r w:rsidRPr="00A764D7">
        <w:rPr>
          <w:rFonts w:ascii="Arial" w:eastAsia="Arial" w:hAnsi="Arial" w:cs="Arial"/>
          <w:sz w:val="24"/>
          <w:szCs w:val="24"/>
          <w:lang w:val="es-ES"/>
        </w:rPr>
        <w:t>Exportador consolidado (exportador continuo).</w:t>
      </w:r>
    </w:p>
    <w:p w14:paraId="2B82F717" w14:textId="77777777" w:rsidR="00E620D2" w:rsidRPr="00A764D7" w:rsidRDefault="00E620D2" w:rsidP="00E277BB">
      <w:pPr>
        <w:pStyle w:val="Prrafodelista"/>
        <w:numPr>
          <w:ilvl w:val="0"/>
          <w:numId w:val="10"/>
        </w:numPr>
        <w:spacing w:after="0" w:line="240" w:lineRule="auto"/>
        <w:ind w:left="1530"/>
        <w:jc w:val="both"/>
        <w:rPr>
          <w:rFonts w:ascii="Arial" w:eastAsia="Arial" w:hAnsi="Arial" w:cs="Arial"/>
          <w:sz w:val="24"/>
          <w:szCs w:val="24"/>
          <w:lang w:val="es-ES"/>
        </w:rPr>
      </w:pPr>
      <w:r w:rsidRPr="00A764D7">
        <w:rPr>
          <w:rFonts w:ascii="Arial" w:eastAsia="Arial" w:hAnsi="Arial" w:cs="Arial"/>
          <w:sz w:val="24"/>
          <w:szCs w:val="24"/>
          <w:lang w:val="es-ES"/>
        </w:rPr>
        <w:t>Exportador intermitente.</w:t>
      </w:r>
    </w:p>
    <w:p w14:paraId="5A4E04CC" w14:textId="77777777" w:rsidR="00E620D2" w:rsidRPr="00A764D7" w:rsidRDefault="00E620D2" w:rsidP="00E277BB">
      <w:pPr>
        <w:pStyle w:val="Prrafodelista"/>
        <w:numPr>
          <w:ilvl w:val="0"/>
          <w:numId w:val="10"/>
        </w:numPr>
        <w:spacing w:after="0" w:line="240" w:lineRule="auto"/>
        <w:ind w:left="1530"/>
        <w:jc w:val="both"/>
        <w:rPr>
          <w:rFonts w:ascii="Arial" w:eastAsia="Arial" w:hAnsi="Arial" w:cs="Arial"/>
          <w:sz w:val="24"/>
          <w:szCs w:val="24"/>
          <w:lang w:val="es-ES"/>
        </w:rPr>
      </w:pPr>
      <w:r w:rsidRPr="00A764D7">
        <w:rPr>
          <w:rFonts w:ascii="Arial" w:eastAsia="Arial" w:hAnsi="Arial" w:cs="Arial"/>
          <w:sz w:val="24"/>
          <w:szCs w:val="24"/>
          <w:lang w:val="es-ES"/>
        </w:rPr>
        <w:t>Nuevo exportador (exportaciones en 2023 - 2025).</w:t>
      </w:r>
    </w:p>
    <w:p w14:paraId="7E1ADEF9" w14:textId="77777777" w:rsidR="00E620D2" w:rsidRPr="00A764D7" w:rsidRDefault="00E620D2" w:rsidP="00E277BB">
      <w:pPr>
        <w:pStyle w:val="Prrafodelista"/>
        <w:numPr>
          <w:ilvl w:val="0"/>
          <w:numId w:val="10"/>
        </w:numPr>
        <w:spacing w:after="0" w:line="240" w:lineRule="auto"/>
        <w:ind w:left="1530"/>
        <w:jc w:val="both"/>
        <w:rPr>
          <w:rFonts w:ascii="Arial" w:eastAsia="Arial" w:hAnsi="Arial" w:cs="Arial"/>
          <w:sz w:val="24"/>
          <w:szCs w:val="24"/>
          <w:lang w:val="es-ES"/>
        </w:rPr>
      </w:pPr>
      <w:r w:rsidRPr="00A764D7">
        <w:rPr>
          <w:rFonts w:ascii="Arial" w:eastAsia="Arial" w:hAnsi="Arial" w:cs="Arial"/>
          <w:sz w:val="24"/>
          <w:szCs w:val="24"/>
          <w:lang w:val="es-ES"/>
        </w:rPr>
        <w:t>Empresas con experiencia exportadora o que ya están preparadas en el cumplimiento de normas de ingreso al mercado.</w:t>
      </w:r>
    </w:p>
    <w:p w14:paraId="67E8E0A1" w14:textId="77777777" w:rsidR="00E620D2" w:rsidRPr="00A764D7" w:rsidRDefault="00E620D2" w:rsidP="00E620D2">
      <w:pPr>
        <w:pStyle w:val="Prrafodelista"/>
        <w:spacing w:after="0" w:line="240" w:lineRule="auto"/>
        <w:ind w:left="1530"/>
        <w:jc w:val="both"/>
        <w:rPr>
          <w:rFonts w:ascii="Arial" w:eastAsia="Arial" w:hAnsi="Arial" w:cs="Arial"/>
          <w:color w:val="000000" w:themeColor="text1"/>
          <w:sz w:val="24"/>
          <w:szCs w:val="24"/>
          <w:lang w:val="es-ES"/>
        </w:rPr>
      </w:pPr>
    </w:p>
    <w:p w14:paraId="6BFE6929" w14:textId="77777777" w:rsidR="00E620D2" w:rsidRPr="00A764D7" w:rsidRDefault="00E620D2" w:rsidP="00E277BB">
      <w:pPr>
        <w:pStyle w:val="Prrafodelista"/>
        <w:numPr>
          <w:ilvl w:val="0"/>
          <w:numId w:val="6"/>
        </w:numPr>
        <w:spacing w:after="0" w:line="240" w:lineRule="auto"/>
        <w:jc w:val="both"/>
        <w:rPr>
          <w:rFonts w:ascii="Arial" w:eastAsia="Arial" w:hAnsi="Arial" w:cs="Arial"/>
          <w:color w:val="000000" w:themeColor="text1"/>
          <w:sz w:val="24"/>
          <w:szCs w:val="24"/>
          <w:lang w:val="es-ES"/>
        </w:rPr>
      </w:pPr>
      <w:r w:rsidRPr="00A764D7">
        <w:rPr>
          <w:rFonts w:ascii="Arial" w:eastAsia="Arial" w:hAnsi="Arial" w:cs="Arial"/>
          <w:color w:val="000000" w:themeColor="text1"/>
          <w:sz w:val="24"/>
          <w:szCs w:val="24"/>
          <w:lang w:val="es-ES"/>
        </w:rPr>
        <w:t>Diagnóstico único exportador aplicado y actualizado. (Abierto para aplicar en el rango de postulación).</w:t>
      </w:r>
    </w:p>
    <w:p w14:paraId="1A154095" w14:textId="77777777" w:rsidR="00E620D2" w:rsidRPr="00A764D7" w:rsidRDefault="00E620D2" w:rsidP="00E620D2">
      <w:pPr>
        <w:pStyle w:val="Prrafodelista"/>
        <w:spacing w:after="0" w:line="240" w:lineRule="auto"/>
        <w:jc w:val="both"/>
        <w:rPr>
          <w:rFonts w:ascii="Arial" w:eastAsia="Arial" w:hAnsi="Arial" w:cs="Arial"/>
          <w:color w:val="000000" w:themeColor="text1"/>
          <w:sz w:val="24"/>
          <w:szCs w:val="24"/>
          <w:lang w:val="es-ES"/>
        </w:rPr>
      </w:pPr>
    </w:p>
    <w:p w14:paraId="3C5B632E" w14:textId="77777777" w:rsidR="00E620D2" w:rsidRPr="00A764D7" w:rsidRDefault="00E620D2" w:rsidP="00E620D2">
      <w:pPr>
        <w:jc w:val="both"/>
        <w:rPr>
          <w:rFonts w:ascii="Arial" w:eastAsia="Arial" w:hAnsi="Arial" w:cs="Arial"/>
          <w:lang w:val="es-ES"/>
        </w:rPr>
      </w:pPr>
      <w:r w:rsidRPr="00A764D7">
        <w:rPr>
          <w:rFonts w:ascii="Arial" w:eastAsia="Arial" w:hAnsi="Arial" w:cs="Arial"/>
          <w:lang w:val="es-ES"/>
        </w:rPr>
        <w:t xml:space="preserve">Para poder postular la participación de su empresa deberá completar el formulario de postulación indicado. </w:t>
      </w:r>
      <w:r w:rsidRPr="00A764D7">
        <w:rPr>
          <w:rFonts w:ascii="Arial" w:eastAsia="Arial" w:hAnsi="Arial" w:cs="Arial"/>
          <w:b/>
          <w:bCs/>
          <w:lang w:val="es-ES"/>
        </w:rPr>
        <w:t>No se tomarán en cuenta las empresas que no completen el formulario o comuniquen por otros medios su deseo de participar en el evento.</w:t>
      </w:r>
      <w:r w:rsidRPr="00A764D7">
        <w:rPr>
          <w:rFonts w:ascii="Arial" w:eastAsia="Arial" w:hAnsi="Arial" w:cs="Arial"/>
          <w:lang w:val="es-ES"/>
        </w:rPr>
        <w:t xml:space="preserve">  </w:t>
      </w:r>
    </w:p>
    <w:p w14:paraId="040F01F5" w14:textId="40676DDB" w:rsidR="00315E67" w:rsidRPr="00A764D7" w:rsidRDefault="00315E67" w:rsidP="1E7E26B9">
      <w:pPr>
        <w:jc w:val="both"/>
        <w:rPr>
          <w:rFonts w:ascii="Arial" w:eastAsia="Arial" w:hAnsi="Arial" w:cs="Arial"/>
          <w:b/>
          <w:bCs/>
          <w:lang w:val="es-ES"/>
        </w:rPr>
      </w:pPr>
    </w:p>
    <w:p w14:paraId="60F8F7F3" w14:textId="77777777" w:rsidR="00B002E8" w:rsidRPr="00A764D7" w:rsidRDefault="00B002E8" w:rsidP="00E277BB">
      <w:pPr>
        <w:pStyle w:val="Prrafodelista"/>
        <w:numPr>
          <w:ilvl w:val="0"/>
          <w:numId w:val="3"/>
        </w:numPr>
        <w:spacing w:after="0" w:line="240" w:lineRule="auto"/>
        <w:jc w:val="both"/>
        <w:rPr>
          <w:rFonts w:ascii="Arial" w:eastAsia="Arial" w:hAnsi="Arial" w:cs="Arial"/>
          <w:b/>
          <w:bCs/>
          <w:sz w:val="24"/>
          <w:szCs w:val="24"/>
          <w:lang w:val="es-ES"/>
        </w:rPr>
      </w:pPr>
      <w:r w:rsidRPr="00A764D7">
        <w:rPr>
          <w:rFonts w:ascii="Arial" w:eastAsia="Arial" w:hAnsi="Arial" w:cs="Arial"/>
          <w:b/>
          <w:bCs/>
          <w:sz w:val="24"/>
          <w:szCs w:val="24"/>
          <w:lang w:val="es-ES"/>
        </w:rPr>
        <w:t xml:space="preserve">Documentos de postulación. </w:t>
      </w:r>
    </w:p>
    <w:p w14:paraId="4A4CFCDE" w14:textId="77777777" w:rsidR="00B002E8" w:rsidRPr="00A764D7" w:rsidRDefault="00B002E8" w:rsidP="00B002E8">
      <w:pPr>
        <w:pStyle w:val="Prrafodelista"/>
        <w:spacing w:after="0" w:line="240" w:lineRule="auto"/>
        <w:jc w:val="both"/>
        <w:rPr>
          <w:rFonts w:ascii="Arial" w:eastAsia="Arial" w:hAnsi="Arial" w:cs="Arial"/>
          <w:b/>
          <w:bCs/>
          <w:sz w:val="24"/>
          <w:szCs w:val="24"/>
          <w:lang w:val="es-ES"/>
        </w:rPr>
      </w:pPr>
    </w:p>
    <w:p w14:paraId="068DB774" w14:textId="77777777" w:rsidR="00B002E8" w:rsidRPr="00A764D7" w:rsidRDefault="00B002E8" w:rsidP="00E277BB">
      <w:pPr>
        <w:pStyle w:val="Prrafodelista"/>
        <w:numPr>
          <w:ilvl w:val="0"/>
          <w:numId w:val="7"/>
        </w:numPr>
        <w:spacing w:after="0" w:line="240" w:lineRule="auto"/>
        <w:jc w:val="both"/>
        <w:rPr>
          <w:rFonts w:ascii="Arial" w:eastAsia="Arial" w:hAnsi="Arial" w:cs="Arial"/>
          <w:sz w:val="24"/>
          <w:szCs w:val="24"/>
        </w:rPr>
      </w:pPr>
      <w:r w:rsidRPr="00A764D7">
        <w:rPr>
          <w:rFonts w:ascii="Arial" w:eastAsia="Arial" w:hAnsi="Arial" w:cs="Arial"/>
          <w:sz w:val="24"/>
          <w:szCs w:val="24"/>
        </w:rPr>
        <w:t xml:space="preserve">Completar el formulario de aplicación </w:t>
      </w:r>
      <w:hyperlink r:id="rId13">
        <w:r w:rsidRPr="00A764D7">
          <w:rPr>
            <w:rStyle w:val="Hipervnculo"/>
            <w:rFonts w:ascii="Arial" w:eastAsia="Arial" w:hAnsi="Arial" w:cs="Arial"/>
            <w:sz w:val="24"/>
            <w:szCs w:val="24"/>
          </w:rPr>
          <w:t>https://www.procomer.com/ferias/</w:t>
        </w:r>
      </w:hyperlink>
    </w:p>
    <w:p w14:paraId="05C398B6" w14:textId="77777777" w:rsidR="00B002E8" w:rsidRPr="00A764D7" w:rsidRDefault="00B002E8" w:rsidP="00B002E8">
      <w:pPr>
        <w:pStyle w:val="Prrafodelista"/>
        <w:spacing w:after="0" w:line="240" w:lineRule="auto"/>
        <w:jc w:val="both"/>
        <w:rPr>
          <w:rFonts w:ascii="Arial" w:eastAsia="Arial" w:hAnsi="Arial" w:cs="Arial"/>
          <w:sz w:val="24"/>
          <w:szCs w:val="24"/>
        </w:rPr>
      </w:pPr>
    </w:p>
    <w:p w14:paraId="3BC6411B" w14:textId="0FE35B46" w:rsidR="00B002E8" w:rsidRPr="00A764D7" w:rsidRDefault="00B002E8" w:rsidP="00B002E8">
      <w:pPr>
        <w:jc w:val="both"/>
        <w:rPr>
          <w:rFonts w:ascii="Arial" w:eastAsia="Arial" w:hAnsi="Arial" w:cs="Arial"/>
        </w:rPr>
      </w:pPr>
      <w:r w:rsidRPr="00A764D7">
        <w:rPr>
          <w:rFonts w:ascii="Arial" w:eastAsia="Arial" w:hAnsi="Arial" w:cs="Arial"/>
        </w:rPr>
        <w:lastRenderedPageBreak/>
        <w:t xml:space="preserve">En caso de que la empresa sea seleccionada procederemos a solicitar la siguiente información posteriormente: </w:t>
      </w:r>
    </w:p>
    <w:p w14:paraId="20054F92" w14:textId="77777777" w:rsidR="00B002E8" w:rsidRPr="00A764D7" w:rsidRDefault="00B002E8" w:rsidP="00B002E8">
      <w:pPr>
        <w:jc w:val="both"/>
        <w:rPr>
          <w:rFonts w:ascii="Arial" w:eastAsia="Arial" w:hAnsi="Arial" w:cs="Arial"/>
        </w:rPr>
      </w:pPr>
    </w:p>
    <w:p w14:paraId="347ABCDD" w14:textId="77777777" w:rsidR="00315E67" w:rsidRPr="00A764D7" w:rsidRDefault="61857A97" w:rsidP="00E277BB">
      <w:pPr>
        <w:pStyle w:val="Prrafodelista"/>
        <w:numPr>
          <w:ilvl w:val="0"/>
          <w:numId w:val="7"/>
        </w:numPr>
        <w:spacing w:after="0" w:line="240" w:lineRule="auto"/>
        <w:jc w:val="both"/>
        <w:rPr>
          <w:rFonts w:ascii="Arial" w:hAnsi="Arial" w:cs="Arial"/>
          <w:sz w:val="24"/>
          <w:szCs w:val="24"/>
        </w:rPr>
      </w:pPr>
      <w:r w:rsidRPr="00A764D7">
        <w:rPr>
          <w:rFonts w:ascii="Arial" w:hAnsi="Arial" w:cs="Arial"/>
          <w:sz w:val="24"/>
          <w:szCs w:val="24"/>
        </w:rPr>
        <w:t>Carta de compromiso</w:t>
      </w:r>
    </w:p>
    <w:p w14:paraId="5E9C80E3" w14:textId="77777777" w:rsidR="00315E67" w:rsidRPr="00A764D7" w:rsidRDefault="61857A97" w:rsidP="00E277BB">
      <w:pPr>
        <w:pStyle w:val="Prrafodelista"/>
        <w:numPr>
          <w:ilvl w:val="0"/>
          <w:numId w:val="7"/>
        </w:numPr>
        <w:spacing w:after="160" w:line="259" w:lineRule="auto"/>
        <w:jc w:val="both"/>
        <w:rPr>
          <w:rFonts w:ascii="Arial" w:hAnsi="Arial" w:cs="Arial"/>
          <w:sz w:val="24"/>
          <w:szCs w:val="24"/>
        </w:rPr>
      </w:pPr>
      <w:r w:rsidRPr="00A764D7">
        <w:rPr>
          <w:rFonts w:ascii="Arial" w:hAnsi="Arial" w:cs="Arial"/>
          <w:b/>
          <w:bCs/>
          <w:sz w:val="24"/>
          <w:szCs w:val="24"/>
        </w:rPr>
        <w:t xml:space="preserve">Logo: </w:t>
      </w:r>
      <w:r w:rsidRPr="00A764D7">
        <w:rPr>
          <w:rFonts w:ascii="Arial" w:hAnsi="Arial" w:cs="Arial"/>
          <w:sz w:val="24"/>
          <w:szCs w:val="24"/>
        </w:rPr>
        <w:t>versión ai o eps (ilustrador), en curvas.</w:t>
      </w:r>
    </w:p>
    <w:p w14:paraId="3509723C" w14:textId="3ED79C40" w:rsidR="00315E67" w:rsidRPr="00A764D7" w:rsidRDefault="61857A97" w:rsidP="00E277BB">
      <w:pPr>
        <w:pStyle w:val="Prrafodelista"/>
        <w:numPr>
          <w:ilvl w:val="0"/>
          <w:numId w:val="7"/>
        </w:numPr>
        <w:spacing w:after="160" w:line="259" w:lineRule="auto"/>
        <w:jc w:val="both"/>
        <w:rPr>
          <w:rFonts w:ascii="Arial" w:hAnsi="Arial" w:cs="Arial"/>
          <w:sz w:val="24"/>
          <w:szCs w:val="24"/>
        </w:rPr>
      </w:pPr>
      <w:r w:rsidRPr="00A764D7">
        <w:rPr>
          <w:rFonts w:ascii="Arial" w:hAnsi="Arial" w:cs="Arial"/>
          <w:b/>
          <w:bCs/>
          <w:sz w:val="24"/>
          <w:szCs w:val="24"/>
        </w:rPr>
        <w:t xml:space="preserve">Fotografía </w:t>
      </w:r>
      <w:r w:rsidR="3DE5C46F" w:rsidRPr="00A764D7">
        <w:rPr>
          <w:rFonts w:ascii="Arial" w:hAnsi="Arial" w:cs="Arial"/>
          <w:b/>
          <w:bCs/>
          <w:sz w:val="24"/>
          <w:szCs w:val="24"/>
        </w:rPr>
        <w:t>representativa de la propuesta de valor</w:t>
      </w:r>
      <w:r w:rsidRPr="00A764D7">
        <w:rPr>
          <w:rFonts w:ascii="Arial" w:hAnsi="Arial" w:cs="Arial"/>
          <w:b/>
          <w:bCs/>
          <w:sz w:val="24"/>
          <w:szCs w:val="24"/>
        </w:rPr>
        <w:t xml:space="preserve"> </w:t>
      </w:r>
      <w:r w:rsidR="3DE5C46F" w:rsidRPr="00A764D7">
        <w:rPr>
          <w:rFonts w:ascii="Arial" w:hAnsi="Arial" w:cs="Arial"/>
          <w:b/>
          <w:bCs/>
          <w:sz w:val="24"/>
          <w:szCs w:val="24"/>
        </w:rPr>
        <w:t>la empresa</w:t>
      </w:r>
      <w:r w:rsidRPr="00A764D7">
        <w:rPr>
          <w:rFonts w:ascii="Arial" w:hAnsi="Arial" w:cs="Arial"/>
          <w:b/>
          <w:bCs/>
          <w:sz w:val="24"/>
          <w:szCs w:val="24"/>
        </w:rPr>
        <w:t>:</w:t>
      </w:r>
      <w:r w:rsidRPr="00A764D7">
        <w:rPr>
          <w:rFonts w:ascii="Arial" w:hAnsi="Arial" w:cs="Arial"/>
          <w:sz w:val="24"/>
          <w:szCs w:val="24"/>
        </w:rPr>
        <w:t xml:space="preserve"> alta resolución, 300 dpi.</w:t>
      </w:r>
    </w:p>
    <w:p w14:paraId="617CE27A" w14:textId="77777777" w:rsidR="00315E67" w:rsidRPr="00A764D7" w:rsidRDefault="00315E67" w:rsidP="00315E67">
      <w:pPr>
        <w:jc w:val="both"/>
        <w:rPr>
          <w:rFonts w:ascii="Arial" w:hAnsi="Arial" w:cs="Arial"/>
        </w:rPr>
      </w:pPr>
    </w:p>
    <w:p w14:paraId="2A824BD3" w14:textId="77777777" w:rsidR="00E277BB" w:rsidRPr="00A764D7" w:rsidRDefault="00E277BB" w:rsidP="00E277BB">
      <w:pPr>
        <w:spacing w:after="160" w:line="259" w:lineRule="auto"/>
        <w:jc w:val="both"/>
        <w:rPr>
          <w:rFonts w:ascii="Arial" w:eastAsia="Arial" w:hAnsi="Arial" w:cs="Arial"/>
        </w:rPr>
      </w:pPr>
      <w:r w:rsidRPr="00A764D7">
        <w:rPr>
          <w:rFonts w:ascii="Arial" w:eastAsia="Arial" w:hAnsi="Arial" w:cs="Arial"/>
        </w:rPr>
        <w:t>Una vez concluida la convocatoria de postulación, se hará un análisis técnico de la información presentada por parte de cada una de las empresas. El criterio de selección para completar los cupos de las empresas participantes será de acuerdo con el análisis técnico</w:t>
      </w:r>
      <w:r w:rsidRPr="00A764D7">
        <w:rPr>
          <w:rFonts w:ascii="Arial" w:eastAsia="Arial" w:hAnsi="Arial" w:cs="Arial"/>
          <w:lang w:val="es-ES"/>
        </w:rPr>
        <w:t>/criterios de admisibilidad,</w:t>
      </w:r>
      <w:r w:rsidRPr="00A764D7">
        <w:rPr>
          <w:rFonts w:ascii="Arial" w:eastAsia="Arial" w:hAnsi="Arial" w:cs="Arial"/>
        </w:rPr>
        <w:t xml:space="preserve"> y, en caso de empate, se tomará en cuenta según orden de ingreso de la postulación (primero en tiempo, primero en derecho). En caso de requerir aclaraciones, rectificaciones o algún otro documento adicional, se comunicará de manera directa con la empresa.  Aquellas que no cumplan con los requisitos previamente indicados serán inadmisibles, y, por tanto, no serán evaluadas, quedando fuera del proceso actual.</w:t>
      </w:r>
    </w:p>
    <w:p w14:paraId="2248FC82" w14:textId="77777777" w:rsidR="00E277BB" w:rsidRPr="00A764D7" w:rsidRDefault="00E277BB" w:rsidP="00E277BB">
      <w:pPr>
        <w:spacing w:after="160" w:line="259" w:lineRule="auto"/>
        <w:jc w:val="both"/>
        <w:rPr>
          <w:rFonts w:ascii="Arial" w:eastAsia="Arial" w:hAnsi="Arial" w:cs="Arial"/>
          <w:lang w:val="es-ES"/>
        </w:rPr>
      </w:pPr>
    </w:p>
    <w:p w14:paraId="5C2B3508" w14:textId="77777777" w:rsidR="00315E67" w:rsidRPr="00A764D7" w:rsidRDefault="00315E67" w:rsidP="00E277BB">
      <w:pPr>
        <w:pStyle w:val="Prrafodelista"/>
        <w:numPr>
          <w:ilvl w:val="0"/>
          <w:numId w:val="3"/>
        </w:numPr>
        <w:spacing w:after="0" w:line="240" w:lineRule="auto"/>
        <w:jc w:val="both"/>
        <w:rPr>
          <w:rFonts w:ascii="Arial" w:hAnsi="Arial" w:cs="Arial"/>
          <w:b/>
          <w:bCs/>
          <w:sz w:val="24"/>
          <w:szCs w:val="24"/>
          <w:lang w:val="es-ES"/>
        </w:rPr>
      </w:pPr>
      <w:r w:rsidRPr="00A764D7">
        <w:rPr>
          <w:rFonts w:ascii="Arial" w:hAnsi="Arial" w:cs="Arial"/>
          <w:b/>
          <w:bCs/>
          <w:sz w:val="24"/>
          <w:szCs w:val="24"/>
          <w:lang w:val="es-ES"/>
        </w:rPr>
        <w:t xml:space="preserve">Beneficios de participación. </w:t>
      </w:r>
    </w:p>
    <w:p w14:paraId="009E5910" w14:textId="77777777" w:rsidR="00315E67" w:rsidRPr="00A764D7" w:rsidRDefault="00315E67" w:rsidP="31D8D8E9">
      <w:pPr>
        <w:jc w:val="both"/>
        <w:rPr>
          <w:rFonts w:ascii="Arial" w:hAnsi="Arial" w:cs="Arial"/>
          <w:b/>
          <w:bCs/>
          <w:lang w:val="es-ES"/>
        </w:rPr>
      </w:pPr>
    </w:p>
    <w:p w14:paraId="0CB2EED7" w14:textId="20E4913A" w:rsidR="00315E67" w:rsidRPr="00A764D7" w:rsidRDefault="05322499" w:rsidP="31D8D8E9">
      <w:pPr>
        <w:pStyle w:val="Prrafodelista"/>
        <w:numPr>
          <w:ilvl w:val="0"/>
          <w:numId w:val="1"/>
        </w:numPr>
        <w:spacing w:after="0"/>
        <w:ind w:left="360"/>
        <w:rPr>
          <w:rFonts w:ascii="Arial" w:eastAsia="Arial" w:hAnsi="Arial" w:cs="Arial"/>
          <w:sz w:val="24"/>
          <w:szCs w:val="24"/>
          <w:lang w:val="es-ES"/>
        </w:rPr>
      </w:pPr>
      <w:r w:rsidRPr="00A764D7">
        <w:rPr>
          <w:rFonts w:ascii="Arial" w:eastAsia="Arial" w:hAnsi="Arial" w:cs="Arial"/>
          <w:sz w:val="24"/>
          <w:szCs w:val="24"/>
          <w:lang w:val="es-ES"/>
        </w:rPr>
        <w:t xml:space="preserve">1 badge/credencial para ingreso al recinto ferial, por empresa. </w:t>
      </w:r>
    </w:p>
    <w:p w14:paraId="1491E1F7" w14:textId="070BECC6" w:rsidR="00315E67" w:rsidRPr="00A764D7" w:rsidRDefault="05322499" w:rsidP="31D8D8E9">
      <w:pPr>
        <w:pStyle w:val="Prrafodelista"/>
        <w:numPr>
          <w:ilvl w:val="0"/>
          <w:numId w:val="1"/>
        </w:numPr>
        <w:spacing w:after="0"/>
        <w:ind w:left="360"/>
        <w:rPr>
          <w:rFonts w:ascii="Arial" w:eastAsia="Arial" w:hAnsi="Arial" w:cs="Arial"/>
          <w:sz w:val="24"/>
          <w:szCs w:val="24"/>
          <w:lang w:val="es-ES"/>
        </w:rPr>
      </w:pPr>
      <w:r w:rsidRPr="00A764D7">
        <w:rPr>
          <w:rFonts w:ascii="Arial" w:eastAsia="Arial" w:hAnsi="Arial" w:cs="Arial"/>
          <w:sz w:val="24"/>
          <w:szCs w:val="24"/>
          <w:lang w:val="es-ES"/>
        </w:rPr>
        <w:t xml:space="preserve">Se contará con 5 espacios de negociación compartidos en el pabellón país, para la atención de reuniones, el cual consta de 1 mesa con 4 sillas. </w:t>
      </w:r>
    </w:p>
    <w:p w14:paraId="05ACCD0E" w14:textId="53EA631A" w:rsidR="00315E67" w:rsidRPr="00A764D7" w:rsidRDefault="05322499" w:rsidP="31D8D8E9">
      <w:pPr>
        <w:pStyle w:val="Prrafodelista"/>
        <w:numPr>
          <w:ilvl w:val="0"/>
          <w:numId w:val="1"/>
        </w:numPr>
        <w:spacing w:after="0"/>
        <w:ind w:left="360"/>
        <w:rPr>
          <w:rFonts w:ascii="Arial" w:eastAsia="Arial" w:hAnsi="Arial" w:cs="Arial"/>
          <w:sz w:val="24"/>
          <w:szCs w:val="24"/>
          <w:lang w:val="es-ES"/>
        </w:rPr>
      </w:pPr>
      <w:r w:rsidRPr="00A764D7">
        <w:rPr>
          <w:rFonts w:ascii="Arial" w:eastAsia="Arial" w:hAnsi="Arial" w:cs="Arial"/>
          <w:sz w:val="24"/>
          <w:szCs w:val="24"/>
          <w:lang w:val="es-ES"/>
        </w:rPr>
        <w:t xml:space="preserve">Presencia en el directorio de la feria. </w:t>
      </w:r>
    </w:p>
    <w:p w14:paraId="07957F79" w14:textId="2186F57D" w:rsidR="00315E67" w:rsidRPr="00A764D7" w:rsidRDefault="05322499" w:rsidP="31D8D8E9">
      <w:pPr>
        <w:pStyle w:val="Prrafodelista"/>
        <w:numPr>
          <w:ilvl w:val="0"/>
          <w:numId w:val="1"/>
        </w:numPr>
        <w:spacing w:after="0"/>
        <w:ind w:left="360"/>
        <w:rPr>
          <w:rFonts w:ascii="Arial" w:eastAsia="Arial" w:hAnsi="Arial" w:cs="Arial"/>
          <w:sz w:val="24"/>
          <w:szCs w:val="24"/>
          <w:lang w:val="es-ES"/>
        </w:rPr>
      </w:pPr>
      <w:r w:rsidRPr="00A764D7">
        <w:rPr>
          <w:rFonts w:ascii="Arial" w:eastAsia="Arial" w:hAnsi="Arial" w:cs="Arial"/>
          <w:sz w:val="24"/>
          <w:szCs w:val="24"/>
          <w:lang w:val="es-ES"/>
        </w:rPr>
        <w:t xml:space="preserve">Arte, diseño y construcción del pabellón país. </w:t>
      </w:r>
    </w:p>
    <w:p w14:paraId="3F437DAC" w14:textId="7BA4350F" w:rsidR="00315E67" w:rsidRPr="00A764D7" w:rsidRDefault="05322499" w:rsidP="31D8D8E9">
      <w:pPr>
        <w:pStyle w:val="Prrafodelista"/>
        <w:numPr>
          <w:ilvl w:val="0"/>
          <w:numId w:val="1"/>
        </w:numPr>
        <w:spacing w:after="0"/>
        <w:ind w:left="360"/>
        <w:rPr>
          <w:rFonts w:ascii="Arial" w:eastAsia="Arial" w:hAnsi="Arial" w:cs="Arial"/>
          <w:sz w:val="24"/>
          <w:szCs w:val="24"/>
          <w:lang w:val="es-ES"/>
        </w:rPr>
      </w:pPr>
      <w:r w:rsidRPr="00A764D7">
        <w:rPr>
          <w:rFonts w:ascii="Arial" w:eastAsia="Arial" w:hAnsi="Arial" w:cs="Arial"/>
          <w:sz w:val="24"/>
          <w:szCs w:val="24"/>
          <w:lang w:val="es-ES"/>
        </w:rPr>
        <w:t xml:space="preserve">Acompañamiento, antes, durante y después del evento. </w:t>
      </w:r>
    </w:p>
    <w:p w14:paraId="29E714FE" w14:textId="4EE0E9DC" w:rsidR="1E7E26B9" w:rsidRPr="00A764D7" w:rsidRDefault="1E7E26B9" w:rsidP="1E7E26B9">
      <w:pPr>
        <w:rPr>
          <w:rFonts w:ascii="Arial" w:hAnsi="Arial" w:cs="Arial"/>
          <w:lang w:val="es-ES"/>
        </w:rPr>
      </w:pPr>
    </w:p>
    <w:p w14:paraId="3567579E" w14:textId="77777777" w:rsidR="00315E67" w:rsidRPr="00A764D7" w:rsidRDefault="61857A97" w:rsidP="00315E67">
      <w:pPr>
        <w:jc w:val="both"/>
        <w:rPr>
          <w:rFonts w:ascii="Arial" w:hAnsi="Arial" w:cs="Arial"/>
          <w:b/>
          <w:bCs/>
          <w:lang w:val="es-ES"/>
        </w:rPr>
      </w:pPr>
      <w:r w:rsidRPr="00A764D7">
        <w:rPr>
          <w:rFonts w:ascii="Arial" w:hAnsi="Arial" w:cs="Arial"/>
          <w:b/>
          <w:bCs/>
          <w:lang w:val="es-ES"/>
        </w:rPr>
        <w:t>Responsabilidades de la empresa:</w:t>
      </w:r>
    </w:p>
    <w:p w14:paraId="64AB447A" w14:textId="776F65DF" w:rsidR="1E7E26B9" w:rsidRPr="00A764D7" w:rsidRDefault="1E7E26B9" w:rsidP="1E7E26B9">
      <w:pPr>
        <w:jc w:val="both"/>
        <w:rPr>
          <w:rFonts w:ascii="Arial" w:hAnsi="Arial" w:cs="Arial"/>
          <w:b/>
          <w:bCs/>
          <w:lang w:val="es-ES"/>
        </w:rPr>
      </w:pPr>
    </w:p>
    <w:p w14:paraId="58991F50" w14:textId="323AC6CA" w:rsidR="00315E67" w:rsidRPr="00A764D7" w:rsidRDefault="01E9ECD3" w:rsidP="00E277BB">
      <w:pPr>
        <w:pStyle w:val="Prrafodelista"/>
        <w:numPr>
          <w:ilvl w:val="0"/>
          <w:numId w:val="4"/>
        </w:numPr>
        <w:spacing w:after="160" w:line="259" w:lineRule="auto"/>
        <w:jc w:val="both"/>
        <w:rPr>
          <w:rFonts w:ascii="Arial" w:hAnsi="Arial" w:cs="Arial"/>
          <w:sz w:val="24"/>
          <w:szCs w:val="24"/>
          <w:lang w:val="es-ES"/>
        </w:rPr>
      </w:pPr>
      <w:r w:rsidRPr="00A764D7">
        <w:rPr>
          <w:rFonts w:ascii="Arial" w:hAnsi="Arial" w:cs="Arial"/>
          <w:sz w:val="24"/>
          <w:szCs w:val="24"/>
          <w:lang w:val="es-ES"/>
        </w:rPr>
        <w:t xml:space="preserve">Corre por cuenta de las empresas participantes el costo y coordinación del envío de muestras de producto a exhibirse en la </w:t>
      </w:r>
      <w:r w:rsidR="00104C74" w:rsidRPr="00A764D7">
        <w:rPr>
          <w:rFonts w:ascii="Arial" w:hAnsi="Arial" w:cs="Arial"/>
          <w:sz w:val="24"/>
          <w:szCs w:val="24"/>
          <w:lang w:val="es-ES"/>
        </w:rPr>
        <w:t>F</w:t>
      </w:r>
      <w:r w:rsidRPr="00A764D7">
        <w:rPr>
          <w:rFonts w:ascii="Arial" w:hAnsi="Arial" w:cs="Arial"/>
          <w:sz w:val="24"/>
          <w:szCs w:val="24"/>
          <w:lang w:val="es-ES"/>
        </w:rPr>
        <w:t>eria IPM 202</w:t>
      </w:r>
      <w:r w:rsidR="00104C74" w:rsidRPr="00A764D7">
        <w:rPr>
          <w:rFonts w:ascii="Arial" w:hAnsi="Arial" w:cs="Arial"/>
          <w:sz w:val="24"/>
          <w:szCs w:val="24"/>
          <w:lang w:val="es-ES"/>
        </w:rPr>
        <w:t>6</w:t>
      </w:r>
      <w:r w:rsidRPr="00A764D7">
        <w:rPr>
          <w:rFonts w:ascii="Arial" w:hAnsi="Arial" w:cs="Arial"/>
          <w:sz w:val="24"/>
          <w:szCs w:val="24"/>
          <w:lang w:val="es-ES"/>
        </w:rPr>
        <w:t>, las cuales deberán estar en destino a más tardar el 2</w:t>
      </w:r>
      <w:r w:rsidR="2CF94B9F" w:rsidRPr="00A764D7">
        <w:rPr>
          <w:rFonts w:ascii="Arial" w:hAnsi="Arial" w:cs="Arial"/>
          <w:sz w:val="24"/>
          <w:szCs w:val="24"/>
          <w:lang w:val="es-ES"/>
        </w:rPr>
        <w:t>5</w:t>
      </w:r>
      <w:r w:rsidRPr="00A764D7">
        <w:rPr>
          <w:rFonts w:ascii="Arial" w:hAnsi="Arial" w:cs="Arial"/>
          <w:sz w:val="24"/>
          <w:szCs w:val="24"/>
          <w:lang w:val="es-ES"/>
        </w:rPr>
        <w:t xml:space="preserve"> de enero del 202</w:t>
      </w:r>
      <w:r w:rsidR="26DEE329" w:rsidRPr="00A764D7">
        <w:rPr>
          <w:rFonts w:ascii="Arial" w:hAnsi="Arial" w:cs="Arial"/>
          <w:sz w:val="24"/>
          <w:szCs w:val="24"/>
          <w:lang w:val="es-ES"/>
        </w:rPr>
        <w:t>6</w:t>
      </w:r>
      <w:r w:rsidRPr="00A764D7">
        <w:rPr>
          <w:rFonts w:ascii="Arial" w:hAnsi="Arial" w:cs="Arial"/>
          <w:sz w:val="24"/>
          <w:szCs w:val="24"/>
          <w:lang w:val="es-ES"/>
        </w:rPr>
        <w:t xml:space="preserve">. </w:t>
      </w:r>
    </w:p>
    <w:p w14:paraId="055334E1" w14:textId="77777777" w:rsidR="00315E67" w:rsidRPr="00A764D7" w:rsidRDefault="61857A97" w:rsidP="00E277BB">
      <w:pPr>
        <w:pStyle w:val="Prrafodelista"/>
        <w:numPr>
          <w:ilvl w:val="0"/>
          <w:numId w:val="4"/>
        </w:numPr>
        <w:spacing w:after="160" w:line="259" w:lineRule="auto"/>
        <w:jc w:val="both"/>
        <w:rPr>
          <w:rFonts w:ascii="Arial" w:hAnsi="Arial" w:cs="Arial"/>
          <w:sz w:val="24"/>
          <w:szCs w:val="24"/>
          <w:lang w:val="es-ES"/>
        </w:rPr>
      </w:pPr>
      <w:r w:rsidRPr="00A764D7">
        <w:rPr>
          <w:rFonts w:ascii="Arial" w:hAnsi="Arial" w:cs="Arial"/>
          <w:sz w:val="24"/>
          <w:szCs w:val="24"/>
          <w:lang w:val="es-ES"/>
        </w:rPr>
        <w:t>La empresa deberá financiar su tiquete aéreo, estadía y alimentación, así como traslados internos en el país destino. Cualquier otro gastro en que se incurra por el viaje a la feria, deberá ser financiado por parte de la empresa.</w:t>
      </w:r>
    </w:p>
    <w:p w14:paraId="3403765A" w14:textId="77777777" w:rsidR="00BA171F" w:rsidRPr="00A764D7" w:rsidRDefault="00BA171F" w:rsidP="00BA171F">
      <w:pPr>
        <w:pStyle w:val="Prrafodelista"/>
        <w:numPr>
          <w:ilvl w:val="0"/>
          <w:numId w:val="4"/>
        </w:numPr>
        <w:spacing w:after="160" w:line="259" w:lineRule="auto"/>
        <w:jc w:val="both"/>
        <w:rPr>
          <w:rFonts w:ascii="Arial" w:eastAsia="Arial" w:hAnsi="Arial" w:cs="Arial"/>
          <w:sz w:val="24"/>
          <w:szCs w:val="24"/>
          <w:lang w:val="es-ES"/>
        </w:rPr>
      </w:pPr>
      <w:r w:rsidRPr="00A764D7">
        <w:rPr>
          <w:rFonts w:ascii="Arial" w:eastAsia="Arial" w:hAnsi="Arial" w:cs="Arial"/>
          <w:sz w:val="24"/>
          <w:szCs w:val="24"/>
          <w:lang w:val="es-ES"/>
        </w:rPr>
        <w:t xml:space="preserve">La empresa deberá informarse y cumplir con los requisitos de ingreso al país donde se realizará el evento. (visas, vacunas, entre otros). Así como cumplir con los compromisos adquiridos en la carta de compromiso que ha sido adjuntada con la postulación. </w:t>
      </w:r>
    </w:p>
    <w:p w14:paraId="03E0275A" w14:textId="77777777" w:rsidR="00BA171F" w:rsidRPr="00A764D7" w:rsidRDefault="00BA171F" w:rsidP="00BA171F">
      <w:pPr>
        <w:pStyle w:val="Prrafodelista"/>
        <w:numPr>
          <w:ilvl w:val="0"/>
          <w:numId w:val="4"/>
        </w:numPr>
        <w:spacing w:after="160" w:line="259" w:lineRule="auto"/>
        <w:jc w:val="both"/>
        <w:rPr>
          <w:rFonts w:ascii="Arial" w:eastAsia="Arial" w:hAnsi="Arial" w:cs="Arial"/>
          <w:sz w:val="24"/>
          <w:szCs w:val="24"/>
          <w:lang w:val="es-ES"/>
        </w:rPr>
      </w:pPr>
      <w:r w:rsidRPr="00A764D7">
        <w:rPr>
          <w:rFonts w:ascii="Arial" w:eastAsia="Arial" w:hAnsi="Arial" w:cs="Arial"/>
          <w:sz w:val="24"/>
          <w:szCs w:val="24"/>
          <w:lang w:val="es-ES"/>
        </w:rPr>
        <w:t>La empresa deberá gestionar su envío de muestras o llevarlas consigo para participar en la feria.</w:t>
      </w:r>
    </w:p>
    <w:p w14:paraId="49525434" w14:textId="77777777" w:rsidR="00BA171F" w:rsidRPr="00A764D7" w:rsidRDefault="00BA171F" w:rsidP="00BA171F">
      <w:pPr>
        <w:pStyle w:val="Prrafodelista"/>
        <w:numPr>
          <w:ilvl w:val="0"/>
          <w:numId w:val="4"/>
        </w:numPr>
        <w:spacing w:after="160" w:line="259" w:lineRule="auto"/>
        <w:jc w:val="both"/>
        <w:rPr>
          <w:rFonts w:ascii="Arial" w:eastAsia="Arial" w:hAnsi="Arial" w:cs="Arial"/>
          <w:sz w:val="24"/>
          <w:szCs w:val="24"/>
          <w:lang w:val="es-ES"/>
        </w:rPr>
      </w:pPr>
      <w:r w:rsidRPr="00A764D7">
        <w:rPr>
          <w:rFonts w:ascii="Arial" w:eastAsia="Arial" w:hAnsi="Arial" w:cs="Arial"/>
          <w:sz w:val="24"/>
          <w:szCs w:val="24"/>
          <w:lang w:val="es-ES"/>
        </w:rPr>
        <w:lastRenderedPageBreak/>
        <w:t xml:space="preserve">Garantizar la participación de al menos un representante calificado de la empresa en el stand de la feria, con dominio del idioma inglés, a fin de que este pueda atender y tomar decisiones al entrevistarse con compradores potenciales.  </w:t>
      </w:r>
    </w:p>
    <w:p w14:paraId="3D4B4096" w14:textId="40B743F3" w:rsidR="00315E67" w:rsidRPr="00A764D7" w:rsidRDefault="61857A97" w:rsidP="00BA171F">
      <w:pPr>
        <w:pStyle w:val="Prrafodelista"/>
        <w:spacing w:after="160" w:line="259" w:lineRule="auto"/>
        <w:jc w:val="both"/>
        <w:rPr>
          <w:rFonts w:ascii="Arial" w:hAnsi="Arial" w:cs="Arial"/>
          <w:sz w:val="24"/>
          <w:szCs w:val="24"/>
          <w:lang w:val="es-ES"/>
        </w:rPr>
      </w:pPr>
      <w:r w:rsidRPr="00A764D7">
        <w:rPr>
          <w:rFonts w:ascii="Arial" w:hAnsi="Arial" w:cs="Arial"/>
          <w:sz w:val="24"/>
          <w:szCs w:val="24"/>
          <w:lang w:val="es-ES"/>
        </w:rPr>
        <w:t xml:space="preserve"> </w:t>
      </w:r>
    </w:p>
    <w:p w14:paraId="493EB8A4" w14:textId="54EFFA17" w:rsidR="445BC71B" w:rsidRPr="00A764D7" w:rsidRDefault="445BC71B" w:rsidP="445BC71B">
      <w:pPr>
        <w:pStyle w:val="Prrafodelista"/>
        <w:spacing w:after="160" w:line="259" w:lineRule="auto"/>
        <w:jc w:val="both"/>
        <w:rPr>
          <w:rFonts w:ascii="Arial" w:hAnsi="Arial" w:cs="Arial"/>
          <w:sz w:val="24"/>
          <w:szCs w:val="24"/>
          <w:lang w:val="es-ES"/>
        </w:rPr>
      </w:pPr>
    </w:p>
    <w:p w14:paraId="2EFCFDDD" w14:textId="61D9C470" w:rsidR="1E7E26B9" w:rsidRPr="00A764D7" w:rsidRDefault="74170D83" w:rsidP="00E277BB">
      <w:pPr>
        <w:pStyle w:val="Prrafodelista"/>
        <w:numPr>
          <w:ilvl w:val="0"/>
          <w:numId w:val="3"/>
        </w:numPr>
        <w:spacing w:after="160" w:line="259" w:lineRule="auto"/>
        <w:jc w:val="both"/>
        <w:rPr>
          <w:rFonts w:ascii="Arial" w:hAnsi="Arial" w:cs="Arial"/>
          <w:b/>
          <w:bCs/>
          <w:sz w:val="24"/>
          <w:szCs w:val="24"/>
          <w:lang w:val="es-ES"/>
        </w:rPr>
      </w:pPr>
      <w:r w:rsidRPr="00A764D7">
        <w:rPr>
          <w:rFonts w:ascii="Arial" w:hAnsi="Arial" w:cs="Arial"/>
          <w:b/>
          <w:bCs/>
          <w:sz w:val="24"/>
          <w:szCs w:val="24"/>
          <w:lang w:val="es-ES"/>
        </w:rPr>
        <w:t>Criterios de Evaluación</w:t>
      </w:r>
    </w:p>
    <w:p w14:paraId="7DBEC6FA" w14:textId="5E377FCD" w:rsidR="74170D83" w:rsidRPr="00A764D7" w:rsidRDefault="74170D83" w:rsidP="445BC71B">
      <w:pPr>
        <w:spacing w:after="160" w:line="259" w:lineRule="auto"/>
        <w:jc w:val="both"/>
        <w:rPr>
          <w:rFonts w:ascii="Arial" w:hAnsi="Arial" w:cs="Arial"/>
        </w:rPr>
      </w:pPr>
      <w:r w:rsidRPr="00A764D7">
        <w:rPr>
          <w:rFonts w:ascii="Arial" w:hAnsi="Arial" w:cs="Arial"/>
          <w:noProof/>
        </w:rPr>
        <w:drawing>
          <wp:inline distT="0" distB="0" distL="0" distR="0" wp14:anchorId="1B691ED2" wp14:editId="747CD9B1">
            <wp:extent cx="5943600" cy="3590925"/>
            <wp:effectExtent l="0" t="0" r="0" b="0"/>
            <wp:docPr id="130602478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6024787" name=""/>
                    <pic:cNvPicPr/>
                  </pic:nvPicPr>
                  <pic:blipFill>
                    <a:blip r:embed="rId14">
                      <a:extLst>
                        <a:ext uri="{28A0092B-C50C-407E-A947-70E740481C1C}">
                          <a14:useLocalDpi xmlns:a14="http://schemas.microsoft.com/office/drawing/2010/main" val="0"/>
                        </a:ext>
                      </a:extLst>
                    </a:blip>
                    <a:stretch>
                      <a:fillRect/>
                    </a:stretch>
                  </pic:blipFill>
                  <pic:spPr>
                    <a:xfrm>
                      <a:off x="0" y="0"/>
                      <a:ext cx="5943600" cy="3590925"/>
                    </a:xfrm>
                    <a:prstGeom prst="rect">
                      <a:avLst/>
                    </a:prstGeom>
                  </pic:spPr>
                </pic:pic>
              </a:graphicData>
            </a:graphic>
          </wp:inline>
        </w:drawing>
      </w:r>
    </w:p>
    <w:p w14:paraId="0AF9965C" w14:textId="77777777" w:rsidR="00315E67" w:rsidRPr="00A764D7" w:rsidRDefault="61857A97" w:rsidP="00315E67">
      <w:pPr>
        <w:rPr>
          <w:rFonts w:ascii="Arial" w:hAnsi="Arial" w:cs="Arial"/>
          <w:b/>
          <w:bCs/>
          <w:lang w:val="es-ES"/>
        </w:rPr>
      </w:pPr>
      <w:r w:rsidRPr="00A764D7">
        <w:rPr>
          <w:rFonts w:ascii="Arial" w:hAnsi="Arial" w:cs="Arial"/>
          <w:b/>
          <w:bCs/>
          <w:lang w:val="es-ES"/>
        </w:rPr>
        <w:t>Proceso de Adjudicación de espacios</w:t>
      </w:r>
    </w:p>
    <w:p w14:paraId="57A258CF" w14:textId="2D5E71DD" w:rsidR="1E7E26B9" w:rsidRPr="00A764D7" w:rsidRDefault="1E7E26B9" w:rsidP="1E7E26B9">
      <w:pPr>
        <w:jc w:val="both"/>
        <w:rPr>
          <w:rFonts w:ascii="Arial" w:hAnsi="Arial" w:cs="Arial"/>
          <w:lang w:val="es-ES"/>
        </w:rPr>
      </w:pPr>
    </w:p>
    <w:p w14:paraId="2409EF10" w14:textId="111E1ED9" w:rsidR="00315E67" w:rsidRPr="00A764D7" w:rsidRDefault="00315E67" w:rsidP="00C75653">
      <w:pPr>
        <w:jc w:val="both"/>
        <w:rPr>
          <w:rFonts w:ascii="Arial" w:hAnsi="Arial" w:cs="Arial"/>
          <w:lang w:val="es-ES"/>
        </w:rPr>
      </w:pPr>
      <w:r w:rsidRPr="00A764D7">
        <w:rPr>
          <w:rFonts w:ascii="Arial" w:hAnsi="Arial" w:cs="Arial"/>
          <w:lang w:val="es-ES"/>
        </w:rPr>
        <w:t xml:space="preserve">Una vez realizada la </w:t>
      </w:r>
      <w:r w:rsidR="006F4A61" w:rsidRPr="00A764D7">
        <w:rPr>
          <w:rFonts w:ascii="Arial" w:hAnsi="Arial" w:cs="Arial"/>
          <w:lang w:val="es-ES"/>
        </w:rPr>
        <w:t xml:space="preserve">revisión de los criterios de admisibilidad, se asignarán los cupos de participación </w:t>
      </w:r>
      <w:r w:rsidRPr="00A764D7">
        <w:rPr>
          <w:rFonts w:ascii="Arial" w:hAnsi="Arial" w:cs="Arial"/>
          <w:lang w:val="es-ES"/>
        </w:rPr>
        <w:t>por orden de llegada de la postulación</w:t>
      </w:r>
      <w:r w:rsidR="006F4A61" w:rsidRPr="00A764D7">
        <w:rPr>
          <w:rFonts w:ascii="Arial" w:hAnsi="Arial" w:cs="Arial"/>
          <w:lang w:val="es-ES"/>
        </w:rPr>
        <w:t xml:space="preserve">, siendo el criterio primero en tiempo, primero en derecho. </w:t>
      </w:r>
    </w:p>
    <w:p w14:paraId="44982E63" w14:textId="177FFF47" w:rsidR="445BC71B" w:rsidRPr="00A764D7" w:rsidRDefault="445BC71B" w:rsidP="445BC71B">
      <w:pPr>
        <w:jc w:val="both"/>
        <w:rPr>
          <w:rFonts w:ascii="Arial" w:hAnsi="Arial" w:cs="Arial"/>
          <w:lang w:val="es-ES"/>
        </w:rPr>
      </w:pPr>
    </w:p>
    <w:p w14:paraId="200AFEBD" w14:textId="77777777" w:rsidR="00315E67" w:rsidRPr="00A764D7" w:rsidRDefault="00315E67" w:rsidP="00E277BB">
      <w:pPr>
        <w:pStyle w:val="Prrafodelista"/>
        <w:numPr>
          <w:ilvl w:val="0"/>
          <w:numId w:val="3"/>
        </w:numPr>
        <w:spacing w:after="0" w:line="240" w:lineRule="auto"/>
        <w:jc w:val="both"/>
        <w:rPr>
          <w:rFonts w:ascii="Arial" w:hAnsi="Arial" w:cs="Arial"/>
          <w:b/>
          <w:bCs/>
          <w:sz w:val="24"/>
          <w:szCs w:val="24"/>
          <w:lang w:val="es-ES"/>
        </w:rPr>
      </w:pPr>
      <w:r w:rsidRPr="00A764D7">
        <w:rPr>
          <w:rFonts w:ascii="Arial" w:hAnsi="Arial" w:cs="Arial"/>
          <w:b/>
          <w:bCs/>
          <w:sz w:val="24"/>
          <w:szCs w:val="24"/>
          <w:lang w:val="es-ES"/>
        </w:rPr>
        <w:t>Selección</w:t>
      </w:r>
      <w:r w:rsidRPr="00A764D7">
        <w:rPr>
          <w:rFonts w:ascii="Arial" w:hAnsi="Arial" w:cs="Arial"/>
          <w:b/>
          <w:bCs/>
          <w:sz w:val="24"/>
          <w:szCs w:val="24"/>
          <w:lang w:val="es-ES"/>
        </w:rPr>
        <w:br/>
      </w:r>
    </w:p>
    <w:p w14:paraId="5882026C" w14:textId="7B841EDA" w:rsidR="00315E67" w:rsidRPr="00A764D7" w:rsidRDefault="61857A97" w:rsidP="00E277BB">
      <w:pPr>
        <w:pStyle w:val="Prrafodelista"/>
        <w:numPr>
          <w:ilvl w:val="0"/>
          <w:numId w:val="4"/>
        </w:numPr>
        <w:spacing w:after="160" w:line="259" w:lineRule="auto"/>
        <w:ind w:left="360"/>
        <w:jc w:val="both"/>
        <w:rPr>
          <w:rFonts w:ascii="Arial" w:hAnsi="Arial" w:cs="Arial"/>
          <w:sz w:val="24"/>
          <w:szCs w:val="24"/>
          <w:lang w:val="es-ES"/>
        </w:rPr>
      </w:pPr>
      <w:r w:rsidRPr="00A764D7">
        <w:rPr>
          <w:rFonts w:ascii="Arial" w:hAnsi="Arial" w:cs="Arial"/>
          <w:sz w:val="24"/>
          <w:szCs w:val="24"/>
          <w:lang w:val="es-ES"/>
        </w:rPr>
        <w:t xml:space="preserve">Finalizado el </w:t>
      </w:r>
      <w:r w:rsidR="485E1D28" w:rsidRPr="00A764D7">
        <w:rPr>
          <w:rFonts w:ascii="Arial" w:hAnsi="Arial" w:cs="Arial"/>
          <w:sz w:val="24"/>
          <w:szCs w:val="24"/>
          <w:lang w:val="es-ES"/>
        </w:rPr>
        <w:t>proceso de adjudicación de espacios,</w:t>
      </w:r>
      <w:r w:rsidR="005761A4">
        <w:rPr>
          <w:rFonts w:ascii="Arial" w:hAnsi="Arial" w:cs="Arial"/>
          <w:sz w:val="24"/>
          <w:szCs w:val="24"/>
          <w:lang w:val="es-ES"/>
        </w:rPr>
        <w:t xml:space="preserve"> se </w:t>
      </w:r>
      <w:r w:rsidR="2BE914A7" w:rsidRPr="00A764D7">
        <w:rPr>
          <w:rFonts w:ascii="Arial" w:hAnsi="Arial" w:cs="Arial"/>
          <w:sz w:val="24"/>
          <w:szCs w:val="24"/>
          <w:lang w:val="es-ES"/>
        </w:rPr>
        <w:t xml:space="preserve">comunicará </w:t>
      </w:r>
      <w:r w:rsidRPr="00A764D7">
        <w:rPr>
          <w:rFonts w:ascii="Arial" w:hAnsi="Arial" w:cs="Arial"/>
          <w:sz w:val="24"/>
          <w:szCs w:val="24"/>
          <w:lang w:val="es-ES"/>
        </w:rPr>
        <w:t>la adjudicación del beneficio de participación a las empresas seleccionadas.</w:t>
      </w:r>
    </w:p>
    <w:p w14:paraId="035AC210" w14:textId="1226050F" w:rsidR="00C75653" w:rsidRPr="00A764D7" w:rsidRDefault="2F192DF3" w:rsidP="00E277BB">
      <w:pPr>
        <w:pStyle w:val="Prrafodelista"/>
        <w:numPr>
          <w:ilvl w:val="0"/>
          <w:numId w:val="4"/>
        </w:numPr>
        <w:spacing w:after="160" w:line="259" w:lineRule="auto"/>
        <w:ind w:left="360"/>
        <w:jc w:val="both"/>
        <w:rPr>
          <w:rFonts w:ascii="Arial" w:hAnsi="Arial" w:cs="Arial"/>
          <w:sz w:val="24"/>
          <w:szCs w:val="24"/>
          <w:lang w:val="es-ES"/>
        </w:rPr>
      </w:pPr>
      <w:r w:rsidRPr="00A764D7">
        <w:rPr>
          <w:rFonts w:ascii="Arial" w:hAnsi="Arial" w:cs="Arial"/>
          <w:sz w:val="24"/>
          <w:szCs w:val="24"/>
          <w:lang w:val="es-ES"/>
        </w:rPr>
        <w:t xml:space="preserve">Se hará una </w:t>
      </w:r>
      <w:r w:rsidR="784EA17D" w:rsidRPr="00A764D7">
        <w:rPr>
          <w:rFonts w:ascii="Arial" w:hAnsi="Arial" w:cs="Arial"/>
          <w:sz w:val="24"/>
          <w:szCs w:val="24"/>
          <w:lang w:val="es-ES"/>
        </w:rPr>
        <w:t>prime</w:t>
      </w:r>
      <w:r w:rsidRPr="00A764D7">
        <w:rPr>
          <w:rFonts w:ascii="Arial" w:hAnsi="Arial" w:cs="Arial"/>
          <w:sz w:val="24"/>
          <w:szCs w:val="24"/>
          <w:lang w:val="es-ES"/>
        </w:rPr>
        <w:t xml:space="preserve">ra reunión de coordinación con el grupo una vez cerrada la convocatoria, para ver términos logísticos de la participación. </w:t>
      </w:r>
    </w:p>
    <w:p w14:paraId="11F095EF" w14:textId="4EF17418" w:rsidR="00315E67" w:rsidRPr="00A764D7" w:rsidRDefault="00315E67" w:rsidP="1F3E00BD">
      <w:pPr>
        <w:rPr>
          <w:rFonts w:ascii="Arial" w:hAnsi="Arial" w:cs="Arial"/>
          <w:lang w:val="es-ES"/>
        </w:rPr>
      </w:pPr>
    </w:p>
    <w:p w14:paraId="55B4BE66" w14:textId="77777777" w:rsidR="00315E67" w:rsidRPr="00A764D7" w:rsidRDefault="61857A97" w:rsidP="00E277BB">
      <w:pPr>
        <w:pStyle w:val="Prrafodelista"/>
        <w:numPr>
          <w:ilvl w:val="0"/>
          <w:numId w:val="3"/>
        </w:numPr>
        <w:spacing w:after="0" w:line="240" w:lineRule="auto"/>
        <w:rPr>
          <w:rFonts w:ascii="Arial" w:hAnsi="Arial" w:cs="Arial"/>
          <w:b/>
          <w:bCs/>
          <w:sz w:val="24"/>
          <w:szCs w:val="24"/>
          <w:lang w:val="es-ES"/>
        </w:rPr>
      </w:pPr>
      <w:r w:rsidRPr="00A764D7">
        <w:rPr>
          <w:rFonts w:ascii="Arial" w:hAnsi="Arial" w:cs="Arial"/>
          <w:b/>
          <w:bCs/>
          <w:sz w:val="24"/>
          <w:szCs w:val="24"/>
          <w:lang w:val="es-ES"/>
        </w:rPr>
        <w:t>Cancelación del evento por motivos de fuerza mayor</w:t>
      </w:r>
    </w:p>
    <w:p w14:paraId="6BE68757" w14:textId="72C99512" w:rsidR="00A82126" w:rsidRPr="00A764D7" w:rsidRDefault="00A82126" w:rsidP="1E7E26B9">
      <w:pPr>
        <w:jc w:val="both"/>
        <w:rPr>
          <w:rFonts w:ascii="Arial" w:eastAsia="Segoe UI" w:hAnsi="Arial" w:cs="Arial"/>
          <w:i/>
          <w:iCs/>
        </w:rPr>
      </w:pPr>
    </w:p>
    <w:p w14:paraId="71CCAE5C" w14:textId="16A094D9" w:rsidR="176F7935" w:rsidRPr="00A764D7" w:rsidRDefault="18C4C227" w:rsidP="176F7935">
      <w:pPr>
        <w:jc w:val="both"/>
        <w:rPr>
          <w:rFonts w:ascii="Arial" w:eastAsia="Segoe UI" w:hAnsi="Arial" w:cs="Arial"/>
          <w:i/>
          <w:iCs/>
        </w:rPr>
      </w:pPr>
      <w:r w:rsidRPr="00A764D7">
        <w:rPr>
          <w:rFonts w:ascii="Arial" w:eastAsia="Segoe UI" w:hAnsi="Arial" w:cs="Arial"/>
          <w:i/>
          <w:iCs/>
        </w:rPr>
        <w:t>La participación en la edición IPM 202</w:t>
      </w:r>
      <w:r w:rsidR="13B9CCA5" w:rsidRPr="00A764D7">
        <w:rPr>
          <w:rFonts w:ascii="Arial" w:eastAsia="Segoe UI" w:hAnsi="Arial" w:cs="Arial"/>
          <w:i/>
          <w:iCs/>
        </w:rPr>
        <w:t>6</w:t>
      </w:r>
      <w:r w:rsidRPr="00A764D7">
        <w:rPr>
          <w:rFonts w:ascii="Arial" w:eastAsia="Segoe UI" w:hAnsi="Arial" w:cs="Arial"/>
          <w:i/>
          <w:iCs/>
        </w:rPr>
        <w:t xml:space="preserve"> Essen, Alemania, </w:t>
      </w:r>
      <w:r w:rsidR="00692738" w:rsidRPr="00A764D7">
        <w:rPr>
          <w:rFonts w:ascii="Arial" w:eastAsia="Segoe UI" w:hAnsi="Arial" w:cs="Arial"/>
          <w:i/>
          <w:iCs/>
        </w:rPr>
        <w:t xml:space="preserve">estará sujeta a los lineamientos sanitarios indicados por la Organización del evento, así como los cambios y </w:t>
      </w:r>
      <w:r w:rsidR="00692738" w:rsidRPr="00A764D7">
        <w:rPr>
          <w:rFonts w:ascii="Arial" w:eastAsia="Segoe UI" w:hAnsi="Arial" w:cs="Arial"/>
          <w:i/>
          <w:iCs/>
        </w:rPr>
        <w:lastRenderedPageBreak/>
        <w:t>requerimientos sanitarios solicitados por el país donde se llevará a cabo. PROCOMER no se hace responsable por los cambios o cancelación del evento que se pueda derivar de cualquier situación considerada de fuerza mayor. Las empresas participantes deberán informarse constantemente sobre los requerimientos de ingreso</w:t>
      </w:r>
      <w:r w:rsidR="00F87750" w:rsidRPr="00A764D7">
        <w:rPr>
          <w:rFonts w:ascii="Arial" w:eastAsia="Segoe UI" w:hAnsi="Arial" w:cs="Arial"/>
          <w:i/>
          <w:iCs/>
        </w:rPr>
        <w:t xml:space="preserve"> al país.</w:t>
      </w:r>
    </w:p>
    <w:p w14:paraId="5508303A" w14:textId="7A056EBE" w:rsidR="176F7935" w:rsidRPr="00A764D7" w:rsidRDefault="176F7935" w:rsidP="176F7935">
      <w:pPr>
        <w:jc w:val="both"/>
        <w:rPr>
          <w:rFonts w:ascii="Arial" w:eastAsia="Segoe UI" w:hAnsi="Arial" w:cs="Arial"/>
          <w:i/>
          <w:iCs/>
        </w:rPr>
      </w:pPr>
    </w:p>
    <w:p w14:paraId="7BEB122C" w14:textId="7E86A7F4" w:rsidR="00315E67" w:rsidRPr="00A764D7" w:rsidRDefault="00315E67" w:rsidP="00E277BB">
      <w:pPr>
        <w:pStyle w:val="Prrafodelista"/>
        <w:numPr>
          <w:ilvl w:val="0"/>
          <w:numId w:val="3"/>
        </w:numPr>
        <w:spacing w:after="0" w:line="240" w:lineRule="auto"/>
        <w:rPr>
          <w:rFonts w:ascii="Arial" w:hAnsi="Arial" w:cs="Arial"/>
          <w:b/>
          <w:bCs/>
          <w:sz w:val="24"/>
          <w:szCs w:val="24"/>
          <w:lang w:val="es-ES"/>
        </w:rPr>
      </w:pPr>
      <w:r w:rsidRPr="00A764D7">
        <w:rPr>
          <w:rFonts w:ascii="Arial" w:hAnsi="Arial" w:cs="Arial"/>
          <w:b/>
          <w:bCs/>
          <w:sz w:val="24"/>
          <w:szCs w:val="24"/>
          <w:lang w:val="es-ES"/>
        </w:rPr>
        <w:t>Evaluación de participación en la feria</w:t>
      </w:r>
    </w:p>
    <w:p w14:paraId="4B536F33" w14:textId="77777777" w:rsidR="00BD44BA" w:rsidRPr="00A764D7" w:rsidRDefault="00BD44BA" w:rsidP="00BD44BA">
      <w:pPr>
        <w:pStyle w:val="Prrafodelista"/>
        <w:spacing w:after="0" w:line="240" w:lineRule="auto"/>
        <w:rPr>
          <w:rFonts w:ascii="Arial" w:hAnsi="Arial" w:cs="Arial"/>
          <w:b/>
          <w:bCs/>
          <w:sz w:val="24"/>
          <w:szCs w:val="24"/>
          <w:lang w:val="es-ES"/>
        </w:rPr>
      </w:pPr>
    </w:p>
    <w:p w14:paraId="08075021" w14:textId="13C13E5B" w:rsidR="00BD44BA" w:rsidRPr="00A764D7" w:rsidRDefault="00BD44BA" w:rsidP="00BD44BA">
      <w:pPr>
        <w:pStyle w:val="Prrafodelista"/>
        <w:numPr>
          <w:ilvl w:val="0"/>
          <w:numId w:val="4"/>
        </w:numPr>
        <w:jc w:val="both"/>
        <w:rPr>
          <w:rFonts w:ascii="Arial" w:hAnsi="Arial" w:cs="Arial"/>
          <w:sz w:val="24"/>
          <w:szCs w:val="24"/>
          <w:lang w:val="es-ES"/>
        </w:rPr>
      </w:pPr>
      <w:r w:rsidRPr="00A764D7">
        <w:rPr>
          <w:rFonts w:ascii="Arial" w:hAnsi="Arial" w:cs="Arial"/>
          <w:sz w:val="24"/>
          <w:szCs w:val="24"/>
          <w:lang w:val="es-ES"/>
        </w:rPr>
        <w:t xml:space="preserve">Por medio del Desarrollador de Negocios a cargo y la Ejecutiva de negocios de PROCOMER de Medio Oriente, estarán contactando a las empresas para dar seguimiento a las oportunidades recabadas en los días de la feria, en el momento que lo consideren oportuno, una vez finalizado el evento o durante el mismo. </w:t>
      </w:r>
    </w:p>
    <w:p w14:paraId="1B99BF95" w14:textId="7903AAA8" w:rsidR="00BD44BA" w:rsidRPr="00A764D7" w:rsidRDefault="00BD44BA" w:rsidP="00BD44BA">
      <w:pPr>
        <w:pStyle w:val="Prrafodelista"/>
        <w:numPr>
          <w:ilvl w:val="0"/>
          <w:numId w:val="4"/>
        </w:numPr>
        <w:jc w:val="both"/>
        <w:rPr>
          <w:rFonts w:ascii="Arial" w:hAnsi="Arial" w:cs="Arial"/>
          <w:sz w:val="24"/>
          <w:szCs w:val="24"/>
          <w:lang w:val="es-ES"/>
        </w:rPr>
      </w:pPr>
      <w:r w:rsidRPr="00A764D7">
        <w:rPr>
          <w:rFonts w:ascii="Arial" w:hAnsi="Arial" w:cs="Arial"/>
          <w:sz w:val="24"/>
          <w:szCs w:val="24"/>
          <w:lang w:val="es-ES"/>
        </w:rPr>
        <w:t>Cuando concluya la feria, la empresa participante deberá completar la encuesta de satisfacción que será enviada al correo electrónico.</w:t>
      </w:r>
    </w:p>
    <w:p w14:paraId="74577671" w14:textId="35C243F7" w:rsidR="00BD44BA" w:rsidRPr="00A764D7" w:rsidRDefault="00BD44BA" w:rsidP="00BD44BA">
      <w:pPr>
        <w:pStyle w:val="Prrafodelista"/>
        <w:numPr>
          <w:ilvl w:val="0"/>
          <w:numId w:val="4"/>
        </w:numPr>
        <w:jc w:val="both"/>
        <w:rPr>
          <w:rFonts w:ascii="Arial" w:hAnsi="Arial" w:cs="Arial"/>
          <w:sz w:val="24"/>
          <w:szCs w:val="24"/>
          <w:lang w:val="es-ES"/>
        </w:rPr>
      </w:pPr>
      <w:r w:rsidRPr="00A764D7">
        <w:rPr>
          <w:rFonts w:ascii="Arial" w:hAnsi="Arial" w:cs="Arial"/>
          <w:sz w:val="24"/>
          <w:szCs w:val="24"/>
          <w:lang w:val="es-ES"/>
        </w:rPr>
        <w:t>En caso de que las empresas no brinden la información anteriormente indicada, se establecerá dicho incumplimiento dentro de sus registros, contemplándolo en la evaluación de futuras postulaciones a ferias.</w:t>
      </w:r>
    </w:p>
    <w:p w14:paraId="002D7ED9" w14:textId="77777777" w:rsidR="00315E67" w:rsidRPr="00A764D7" w:rsidRDefault="00315E67" w:rsidP="1E7E26B9">
      <w:pPr>
        <w:rPr>
          <w:rFonts w:ascii="Arial" w:hAnsi="Arial" w:cs="Arial"/>
          <w:b/>
          <w:bCs/>
          <w:lang w:val="es-ES"/>
        </w:rPr>
      </w:pPr>
    </w:p>
    <w:p w14:paraId="6C680ABE" w14:textId="543DB7CD" w:rsidR="00315E67" w:rsidRPr="00A764D7" w:rsidRDefault="00315E67" w:rsidP="00E277BB">
      <w:pPr>
        <w:pStyle w:val="Prrafodelista"/>
        <w:numPr>
          <w:ilvl w:val="0"/>
          <w:numId w:val="3"/>
        </w:numPr>
        <w:spacing w:after="0" w:line="240" w:lineRule="auto"/>
        <w:rPr>
          <w:rFonts w:ascii="Arial" w:hAnsi="Arial" w:cs="Arial"/>
          <w:b/>
          <w:bCs/>
          <w:sz w:val="24"/>
          <w:szCs w:val="24"/>
          <w:lang w:val="es-ES"/>
        </w:rPr>
      </w:pPr>
      <w:r w:rsidRPr="00A764D7">
        <w:rPr>
          <w:rFonts w:ascii="Arial" w:hAnsi="Arial" w:cs="Arial"/>
          <w:b/>
          <w:bCs/>
          <w:sz w:val="24"/>
          <w:szCs w:val="24"/>
          <w:lang w:val="es-ES"/>
        </w:rPr>
        <w:t xml:space="preserve"> Acuerdo de confidencialidad</w:t>
      </w:r>
    </w:p>
    <w:p w14:paraId="34CB53B8" w14:textId="77777777" w:rsidR="00A5217D" w:rsidRPr="00A764D7" w:rsidRDefault="00A5217D" w:rsidP="00DD5F0A">
      <w:pPr>
        <w:jc w:val="both"/>
        <w:rPr>
          <w:rFonts w:ascii="Arial" w:hAnsi="Arial" w:cs="Arial"/>
          <w:color w:val="242424"/>
          <w:shd w:val="clear" w:color="auto" w:fill="FFFFFF"/>
        </w:rPr>
      </w:pPr>
    </w:p>
    <w:p w14:paraId="6B817DB0" w14:textId="2E49F931" w:rsidR="00A764D7" w:rsidRPr="00A764D7" w:rsidRDefault="00A764D7" w:rsidP="00A764D7">
      <w:pPr>
        <w:jc w:val="both"/>
        <w:rPr>
          <w:rFonts w:ascii="Arial" w:eastAsia="Arial" w:hAnsi="Arial" w:cs="Arial"/>
          <w:color w:val="242424"/>
          <w:shd w:val="clear" w:color="auto" w:fill="FFFFFF"/>
        </w:rPr>
      </w:pPr>
      <w:r w:rsidRPr="00A764D7">
        <w:rPr>
          <w:rFonts w:ascii="Arial" w:eastAsia="Arial" w:hAnsi="Arial" w:cs="Arial"/>
          <w:color w:val="242424"/>
          <w:shd w:val="clear" w:color="auto" w:fill="FFFFFF"/>
        </w:rPr>
        <w:t xml:space="preserve">Para el uso de la información suministrada por Procomer o por el exportador a Procomer, se hará uso de lo estipulado en la ley de Protección de la Persona frente al tratamiento de sus datos personales (8968) y a la Ley del Sistema de Estadística Nacional (7839). </w:t>
      </w:r>
    </w:p>
    <w:p w14:paraId="61BFB5CE" w14:textId="77777777" w:rsidR="00A764D7" w:rsidRPr="00A764D7" w:rsidRDefault="00A764D7" w:rsidP="00A764D7">
      <w:pPr>
        <w:jc w:val="both"/>
        <w:rPr>
          <w:rFonts w:ascii="Arial" w:eastAsia="Arial" w:hAnsi="Arial" w:cs="Arial"/>
          <w:color w:val="242424"/>
          <w:shd w:val="clear" w:color="auto" w:fill="FFFFFF"/>
        </w:rPr>
      </w:pPr>
    </w:p>
    <w:p w14:paraId="12AE9D32" w14:textId="77777777" w:rsidR="00A764D7" w:rsidRPr="00A764D7" w:rsidRDefault="00A764D7" w:rsidP="00A764D7">
      <w:pPr>
        <w:jc w:val="both"/>
        <w:rPr>
          <w:rFonts w:ascii="Arial" w:eastAsia="Arial" w:hAnsi="Arial" w:cs="Arial"/>
          <w:b/>
          <w:bCs/>
          <w:lang w:val="es-ES"/>
        </w:rPr>
      </w:pPr>
      <w:r w:rsidRPr="00A764D7">
        <w:rPr>
          <w:rFonts w:ascii="Arial" w:eastAsia="Arial" w:hAnsi="Arial" w:cs="Arial"/>
          <w:color w:val="242424"/>
          <w:shd w:val="clear" w:color="auto" w:fill="FFFFFF"/>
        </w:rPr>
        <w:t>PROCOMER tiene obligaciones en lo relativo a la administración y custodia de la información que brindan los exportadores, de manera que debe observar el principio de confidencialidad estadística. Además, no se ha otorgado expresamente la autorización de compartir este tipo de información, tal y como lo indica el artículo 2 de la Ley No.8220, Ley de protección al ciudadano del exceso de requisitos y trámites administrativos “Para que una entidad, órgano o funcionario de la Administración Pública pueda remitir información del administrado a otra entidad, órgano o funcionario, la primera deberá contar con el consentimiento del administrado”.</w:t>
      </w:r>
    </w:p>
    <w:p w14:paraId="4FD13638" w14:textId="77777777" w:rsidR="00A764D7" w:rsidRPr="00A764D7" w:rsidRDefault="00A764D7" w:rsidP="00A764D7">
      <w:pPr>
        <w:jc w:val="both"/>
        <w:rPr>
          <w:rFonts w:ascii="Arial" w:eastAsia="Arial" w:hAnsi="Arial" w:cs="Arial"/>
          <w:lang w:val="es-ES"/>
        </w:rPr>
      </w:pPr>
    </w:p>
    <w:p w14:paraId="2819DEE2" w14:textId="77777777" w:rsidR="00A764D7" w:rsidRPr="00A764D7" w:rsidRDefault="00A764D7" w:rsidP="00A764D7">
      <w:pPr>
        <w:jc w:val="both"/>
        <w:rPr>
          <w:rFonts w:ascii="Arial" w:eastAsia="Arial" w:hAnsi="Arial" w:cs="Arial"/>
          <w:lang w:val="es-ES"/>
        </w:rPr>
      </w:pPr>
      <w:r w:rsidRPr="00A764D7">
        <w:rPr>
          <w:rFonts w:ascii="Arial" w:eastAsia="Arial" w:hAnsi="Arial" w:cs="Arial"/>
          <w:lang w:val="es-ES"/>
        </w:rPr>
        <w:t xml:space="preserve">Al enviar la presente inscripción, usted autoriza a PROCOMER a almacenar sus datos personales y a utilizarlos bajo estos términos de confidencialidad. </w:t>
      </w:r>
    </w:p>
    <w:p w14:paraId="03884418" w14:textId="77777777" w:rsidR="00A764D7" w:rsidRPr="00A764D7" w:rsidRDefault="00A764D7" w:rsidP="00A764D7">
      <w:pPr>
        <w:jc w:val="both"/>
        <w:rPr>
          <w:rFonts w:ascii="Arial" w:eastAsia="Arial" w:hAnsi="Arial" w:cs="Arial"/>
          <w:lang w:val="es-ES"/>
        </w:rPr>
      </w:pPr>
    </w:p>
    <w:p w14:paraId="27A3D40C" w14:textId="77777777" w:rsidR="00315E67" w:rsidRPr="00A764D7" w:rsidRDefault="00315E67" w:rsidP="00A764D7">
      <w:pPr>
        <w:rPr>
          <w:rFonts w:ascii="Arial" w:hAnsi="Arial" w:cs="Arial"/>
          <w:b/>
          <w:bCs/>
          <w:lang w:val="es-ES"/>
        </w:rPr>
      </w:pPr>
      <w:r w:rsidRPr="00A764D7">
        <w:rPr>
          <w:rFonts w:ascii="Arial" w:hAnsi="Arial" w:cs="Arial"/>
          <w:b/>
          <w:bCs/>
          <w:lang w:val="es-ES"/>
        </w:rPr>
        <w:t>Datos de contacto</w:t>
      </w:r>
    </w:p>
    <w:p w14:paraId="530AA853" w14:textId="77777777" w:rsidR="00315E67" w:rsidRPr="00A764D7" w:rsidRDefault="00315E67" w:rsidP="00315E67">
      <w:pPr>
        <w:jc w:val="both"/>
        <w:rPr>
          <w:rFonts w:ascii="Arial" w:hAnsi="Arial" w:cs="Arial"/>
          <w:b/>
          <w:bCs/>
          <w:lang w:val="es-ES"/>
        </w:rPr>
      </w:pPr>
    </w:p>
    <w:p w14:paraId="762EF7AE" w14:textId="4C81C246" w:rsidR="008E316B" w:rsidRPr="00A764D7" w:rsidRDefault="61857A97" w:rsidP="1E7E26B9">
      <w:pPr>
        <w:rPr>
          <w:rFonts w:ascii="Arial" w:hAnsi="Arial" w:cs="Arial"/>
          <w:lang w:val="es-ES"/>
        </w:rPr>
      </w:pPr>
      <w:r w:rsidRPr="00A764D7">
        <w:rPr>
          <w:rFonts w:ascii="Arial" w:hAnsi="Arial" w:cs="Arial"/>
          <w:lang w:val="es-ES"/>
        </w:rPr>
        <w:t>Para atender consultas se habilitará a</w:t>
      </w:r>
      <w:r w:rsidR="240C3344" w:rsidRPr="00A764D7">
        <w:rPr>
          <w:rFonts w:ascii="Arial" w:hAnsi="Arial" w:cs="Arial"/>
          <w:lang w:val="es-ES"/>
        </w:rPr>
        <w:t xml:space="preserve"> </w:t>
      </w:r>
      <w:r w:rsidRPr="00A764D7">
        <w:rPr>
          <w:rFonts w:ascii="Arial" w:hAnsi="Arial" w:cs="Arial"/>
          <w:lang w:val="es-ES"/>
        </w:rPr>
        <w:t>l</w:t>
      </w:r>
      <w:r w:rsidR="240C3344" w:rsidRPr="00A764D7">
        <w:rPr>
          <w:rFonts w:ascii="Arial" w:hAnsi="Arial" w:cs="Arial"/>
          <w:lang w:val="es-ES"/>
        </w:rPr>
        <w:t>a</w:t>
      </w:r>
      <w:r w:rsidRPr="00A764D7">
        <w:rPr>
          <w:rFonts w:ascii="Arial" w:hAnsi="Arial" w:cs="Arial"/>
          <w:lang w:val="es-ES"/>
        </w:rPr>
        <w:t xml:space="preserve"> dirección: </w:t>
      </w:r>
      <w:hyperlink r:id="rId15">
        <w:r w:rsidR="3D819B79" w:rsidRPr="00A764D7">
          <w:rPr>
            <w:rStyle w:val="Hipervnculo"/>
            <w:rFonts w:ascii="Arial" w:eastAsia="Arial" w:hAnsi="Arial" w:cs="Arial"/>
            <w:lang w:val="es-ES"/>
          </w:rPr>
          <w:t>agricola@procomer.com</w:t>
        </w:r>
      </w:hyperlink>
      <w:r w:rsidR="3D819B79" w:rsidRPr="00A764D7">
        <w:rPr>
          <w:rFonts w:ascii="Arial" w:eastAsia="Arial" w:hAnsi="Arial" w:cs="Arial"/>
          <w:lang w:val="es-ES"/>
        </w:rPr>
        <w:t xml:space="preserve">   </w:t>
      </w:r>
    </w:p>
    <w:sectPr w:rsidR="008E316B" w:rsidRPr="00A764D7" w:rsidSect="00705E93">
      <w:headerReference w:type="even" r:id="rId16"/>
      <w:headerReference w:type="default" r:id="rId17"/>
      <w:footerReference w:type="default" r:id="rId18"/>
      <w:headerReference w:type="first" r:id="rId1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76C754" w14:textId="77777777" w:rsidR="00A07263" w:rsidRDefault="00A07263" w:rsidP="00302A44">
      <w:r>
        <w:separator/>
      </w:r>
    </w:p>
  </w:endnote>
  <w:endnote w:type="continuationSeparator" w:id="0">
    <w:p w14:paraId="0028F1A5" w14:textId="77777777" w:rsidR="00A07263" w:rsidRDefault="00A07263" w:rsidP="00302A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E91A3" w14:textId="516B14C4" w:rsidR="00C8227A" w:rsidRDefault="000560A6">
    <w:pPr>
      <w:pStyle w:val="Piedepgina"/>
    </w:pPr>
    <w:r w:rsidRPr="0004699D">
      <w:rPr>
        <w:rFonts w:ascii="Calibri" w:eastAsia="Calibri" w:hAnsi="Calibri" w:cs="Times New Roman"/>
        <w:noProof/>
        <w:kern w:val="2"/>
        <w14:ligatures w14:val="standardContextual"/>
      </w:rPr>
      <w:drawing>
        <wp:anchor distT="0" distB="0" distL="114300" distR="114300" simplePos="0" relativeHeight="251658244" behindDoc="1" locked="0" layoutInCell="1" allowOverlap="1" wp14:anchorId="140885D0" wp14:editId="0307C4C2">
          <wp:simplePos x="0" y="0"/>
          <wp:positionH relativeFrom="page">
            <wp:align>right</wp:align>
          </wp:positionH>
          <wp:positionV relativeFrom="paragraph">
            <wp:posOffset>-666750</wp:posOffset>
          </wp:positionV>
          <wp:extent cx="7767848" cy="1574165"/>
          <wp:effectExtent l="0" t="0" r="5080" b="6985"/>
          <wp:wrapNone/>
          <wp:docPr id="240700704" name="Picture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700704" name="Picture 2"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767848" cy="157416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62CCFA" w14:textId="77777777" w:rsidR="00A07263" w:rsidRDefault="00A07263" w:rsidP="00302A44">
      <w:r>
        <w:separator/>
      </w:r>
    </w:p>
  </w:footnote>
  <w:footnote w:type="continuationSeparator" w:id="0">
    <w:p w14:paraId="72681B85" w14:textId="77777777" w:rsidR="00A07263" w:rsidRDefault="00A07263" w:rsidP="00302A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11E25" w14:textId="77777777" w:rsidR="00656F3F" w:rsidRDefault="00000000">
    <w:pPr>
      <w:pStyle w:val="Encabezado"/>
    </w:pPr>
    <w:r>
      <w:rPr>
        <w:noProof/>
      </w:rPr>
      <w:pict w14:anchorId="001CD9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0316194" o:spid="_x0000_s1027" type="#_x0000_t75" alt="/Users/sergio/Desktop/Papel-Membretado-PROCOMER.png" style="position:absolute;margin-left:0;margin-top:0;width:612pt;height:11in;z-index:-251658239;mso-wrap-edited:f;mso-position-horizontal:center;mso-position-horizontal-relative:margin;mso-position-vertical:center;mso-position-vertical-relative:margin" o:allowincell="f">
          <v:imagedata r:id="rId1" o:title="Papel-Membretado-PROCOME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447B0" w14:textId="314A10F8" w:rsidR="00656F3F" w:rsidRDefault="00405E7F">
    <w:pPr>
      <w:pStyle w:val="Encabezado"/>
    </w:pPr>
    <w:r w:rsidRPr="0004699D">
      <w:rPr>
        <w:rFonts w:ascii="Calibri" w:eastAsia="Calibri" w:hAnsi="Calibri" w:cs="Times New Roman"/>
        <w:noProof/>
        <w:kern w:val="2"/>
        <w14:ligatures w14:val="standardContextual"/>
      </w:rPr>
      <w:drawing>
        <wp:anchor distT="0" distB="0" distL="114300" distR="114300" simplePos="0" relativeHeight="251658243" behindDoc="1" locked="0" layoutInCell="1" allowOverlap="1" wp14:anchorId="4BF4D485" wp14:editId="10233237">
          <wp:simplePos x="0" y="0"/>
          <wp:positionH relativeFrom="page">
            <wp:posOffset>85090</wp:posOffset>
          </wp:positionH>
          <wp:positionV relativeFrom="paragraph">
            <wp:posOffset>-610235</wp:posOffset>
          </wp:positionV>
          <wp:extent cx="7868558" cy="1400536"/>
          <wp:effectExtent l="0" t="0" r="0" b="0"/>
          <wp:wrapNone/>
          <wp:docPr id="1534842346" name="Picture 4" descr="A picture containing screenshot, graphics, graphic design, fo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4842346" name="Picture 4" descr="A picture containing screenshot, graphics, graphic design, fon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868558" cy="1400536"/>
                  </a:xfrm>
                  <a:prstGeom prst="rect">
                    <a:avLst/>
                  </a:prstGeom>
                </pic:spPr>
              </pic:pic>
            </a:graphicData>
          </a:graphic>
          <wp14:sizeRelH relativeFrom="page">
            <wp14:pctWidth>0</wp14:pctWidth>
          </wp14:sizeRelH>
          <wp14:sizeRelV relativeFrom="page">
            <wp14:pctHeight>0</wp14:pctHeight>
          </wp14:sizeRelV>
        </wp:anchor>
      </w:drawing>
    </w:r>
    <w:r w:rsidR="004B30DD">
      <w:rPr>
        <w:noProof/>
      </w:rPr>
      <w:drawing>
        <wp:anchor distT="0" distB="0" distL="114300" distR="114300" simplePos="0" relativeHeight="251658242" behindDoc="1" locked="0" layoutInCell="1" allowOverlap="1" wp14:anchorId="0731F315" wp14:editId="397F7877">
          <wp:simplePos x="0" y="0"/>
          <wp:positionH relativeFrom="column">
            <wp:posOffset>-1019175</wp:posOffset>
          </wp:positionH>
          <wp:positionV relativeFrom="paragraph">
            <wp:posOffset>-363855</wp:posOffset>
          </wp:positionV>
          <wp:extent cx="1933575" cy="615950"/>
          <wp:effectExtent l="0" t="0" r="0" b="0"/>
          <wp:wrapTight wrapText="bothSides">
            <wp:wrapPolygon edited="0">
              <wp:start x="5320" y="0"/>
              <wp:lineTo x="3618" y="11357"/>
              <wp:lineTo x="3618" y="13361"/>
              <wp:lineTo x="4895" y="19373"/>
              <wp:lineTo x="5320" y="20709"/>
              <wp:lineTo x="15322" y="20709"/>
              <wp:lineTo x="18089" y="18705"/>
              <wp:lineTo x="18301" y="16701"/>
              <wp:lineTo x="16812" y="10689"/>
              <wp:lineTo x="6384" y="0"/>
              <wp:lineTo x="5320" y="0"/>
            </wp:wrapPolygon>
          </wp:wrapTight>
          <wp:docPr id="5" name="Imagen 2" descr="Logotipo, nombre de la empresa&#10;&#10;Descripción generada automáticamente">
            <a:extLst xmlns:a="http://schemas.openxmlformats.org/drawingml/2006/main">
              <a:ext uri="{FF2B5EF4-FFF2-40B4-BE49-F238E27FC236}">
                <a16:creationId xmlns:a16="http://schemas.microsoft.com/office/drawing/2014/main" id="{CA54F421-D229-41B3-869F-7D72B932E39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2" descr="Logotipo, nombre de la empresa&#10;&#10;Descripción generada automáticamente">
                    <a:extLst>
                      <a:ext uri="{FF2B5EF4-FFF2-40B4-BE49-F238E27FC236}">
                        <a16:creationId xmlns:a16="http://schemas.microsoft.com/office/drawing/2014/main" id="{CA54F421-D229-41B3-869F-7D72B932E390}"/>
                      </a:ext>
                    </a:extLst>
                  </pic:cNvPr>
                  <pic:cNvPicPr>
                    <a:picLocks noChangeAspect="1"/>
                  </pic:cNvPicPr>
                </pic:nvPicPr>
                <pic:blipFill rotWithShape="1">
                  <a:blip r:embed="rId2" cstate="print">
                    <a:extLst>
                      <a:ext uri="{28A0092B-C50C-407E-A947-70E740481C1C}">
                        <a14:useLocalDpi xmlns:a14="http://schemas.microsoft.com/office/drawing/2010/main" val="0"/>
                      </a:ext>
                    </a:extLst>
                  </a:blip>
                  <a:srcRect t="15239" b="25079"/>
                  <a:stretch/>
                </pic:blipFill>
                <pic:spPr>
                  <a:xfrm>
                    <a:off x="0" y="0"/>
                    <a:ext cx="1933575" cy="61595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B5203" w14:textId="77777777" w:rsidR="00656F3F" w:rsidRDefault="00000000">
    <w:pPr>
      <w:pStyle w:val="Encabezado"/>
    </w:pPr>
    <w:r>
      <w:rPr>
        <w:noProof/>
      </w:rPr>
      <w:pict w14:anchorId="19AC70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0316193" o:spid="_x0000_s1025" type="#_x0000_t75" alt="/Users/sergio/Desktop/Papel-Membretado-PROCOMER.png" style="position:absolute;margin-left:0;margin-top:0;width:612pt;height:11in;z-index:-251658240;mso-wrap-edited:f;mso-position-horizontal:center;mso-position-horizontal-relative:margin;mso-position-vertical:center;mso-position-vertical-relative:margin" o:allowincell="f">
          <v:imagedata r:id="rId1" o:title="Papel-Membretado-PROCOMER"/>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5D017"/>
    <w:multiLevelType w:val="hybridMultilevel"/>
    <w:tmpl w:val="49966E2E"/>
    <w:lvl w:ilvl="0" w:tplc="3566E8DE">
      <w:start w:val="1"/>
      <w:numFmt w:val="bullet"/>
      <w:lvlText w:val=""/>
      <w:lvlJc w:val="left"/>
      <w:pPr>
        <w:ind w:left="720" w:hanging="360"/>
      </w:pPr>
      <w:rPr>
        <w:rFonts w:ascii="Symbol" w:hAnsi="Symbol" w:hint="default"/>
      </w:rPr>
    </w:lvl>
    <w:lvl w:ilvl="1" w:tplc="17FA274C">
      <w:start w:val="1"/>
      <w:numFmt w:val="bullet"/>
      <w:lvlText w:val="o"/>
      <w:lvlJc w:val="left"/>
      <w:pPr>
        <w:ind w:left="1440" w:hanging="360"/>
      </w:pPr>
      <w:rPr>
        <w:rFonts w:ascii="Courier New" w:hAnsi="Courier New" w:hint="default"/>
      </w:rPr>
    </w:lvl>
    <w:lvl w:ilvl="2" w:tplc="134CBA12">
      <w:start w:val="1"/>
      <w:numFmt w:val="bullet"/>
      <w:lvlText w:val=""/>
      <w:lvlJc w:val="left"/>
      <w:pPr>
        <w:ind w:left="2160" w:hanging="360"/>
      </w:pPr>
      <w:rPr>
        <w:rFonts w:ascii="Wingdings" w:hAnsi="Wingdings" w:hint="default"/>
      </w:rPr>
    </w:lvl>
    <w:lvl w:ilvl="3" w:tplc="FA0673BC">
      <w:start w:val="1"/>
      <w:numFmt w:val="bullet"/>
      <w:lvlText w:val=""/>
      <w:lvlJc w:val="left"/>
      <w:pPr>
        <w:ind w:left="2880" w:hanging="360"/>
      </w:pPr>
      <w:rPr>
        <w:rFonts w:ascii="Symbol" w:hAnsi="Symbol" w:hint="default"/>
      </w:rPr>
    </w:lvl>
    <w:lvl w:ilvl="4" w:tplc="803E5D42">
      <w:start w:val="1"/>
      <w:numFmt w:val="bullet"/>
      <w:lvlText w:val="o"/>
      <w:lvlJc w:val="left"/>
      <w:pPr>
        <w:ind w:left="3600" w:hanging="360"/>
      </w:pPr>
      <w:rPr>
        <w:rFonts w:ascii="Courier New" w:hAnsi="Courier New" w:hint="default"/>
      </w:rPr>
    </w:lvl>
    <w:lvl w:ilvl="5" w:tplc="2570C598">
      <w:start w:val="1"/>
      <w:numFmt w:val="bullet"/>
      <w:lvlText w:val=""/>
      <w:lvlJc w:val="left"/>
      <w:pPr>
        <w:ind w:left="4320" w:hanging="360"/>
      </w:pPr>
      <w:rPr>
        <w:rFonts w:ascii="Wingdings" w:hAnsi="Wingdings" w:hint="default"/>
      </w:rPr>
    </w:lvl>
    <w:lvl w:ilvl="6" w:tplc="F438B856">
      <w:start w:val="1"/>
      <w:numFmt w:val="bullet"/>
      <w:lvlText w:val=""/>
      <w:lvlJc w:val="left"/>
      <w:pPr>
        <w:ind w:left="5040" w:hanging="360"/>
      </w:pPr>
      <w:rPr>
        <w:rFonts w:ascii="Symbol" w:hAnsi="Symbol" w:hint="default"/>
      </w:rPr>
    </w:lvl>
    <w:lvl w:ilvl="7" w:tplc="74D23642">
      <w:start w:val="1"/>
      <w:numFmt w:val="bullet"/>
      <w:lvlText w:val="o"/>
      <w:lvlJc w:val="left"/>
      <w:pPr>
        <w:ind w:left="5760" w:hanging="360"/>
      </w:pPr>
      <w:rPr>
        <w:rFonts w:ascii="Courier New" w:hAnsi="Courier New" w:hint="default"/>
      </w:rPr>
    </w:lvl>
    <w:lvl w:ilvl="8" w:tplc="0BC850CC">
      <w:start w:val="1"/>
      <w:numFmt w:val="bullet"/>
      <w:lvlText w:val=""/>
      <w:lvlJc w:val="left"/>
      <w:pPr>
        <w:ind w:left="6480" w:hanging="360"/>
      </w:pPr>
      <w:rPr>
        <w:rFonts w:ascii="Wingdings" w:hAnsi="Wingdings" w:hint="default"/>
      </w:rPr>
    </w:lvl>
  </w:abstractNum>
  <w:abstractNum w:abstractNumId="1" w15:restartNumberingAfterBreak="0">
    <w:nsid w:val="12A50A4E"/>
    <w:multiLevelType w:val="hybridMultilevel"/>
    <w:tmpl w:val="12C8086C"/>
    <w:lvl w:ilvl="0" w:tplc="F3247564">
      <w:start w:val="1"/>
      <w:numFmt w:val="bullet"/>
      <w:lvlText w:val="-"/>
      <w:lvlJc w:val="left"/>
      <w:pPr>
        <w:ind w:left="720" w:hanging="360"/>
      </w:pPr>
      <w:rPr>
        <w:rFonts w:ascii="Calibri" w:eastAsiaTheme="minorHAnsi" w:hAnsi="Calibri" w:cs="Calibri"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 w15:restartNumberingAfterBreak="0">
    <w:nsid w:val="1B084739"/>
    <w:multiLevelType w:val="hybridMultilevel"/>
    <w:tmpl w:val="24F8A9F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 w15:restartNumberingAfterBreak="0">
    <w:nsid w:val="23DF6A55"/>
    <w:multiLevelType w:val="hybridMultilevel"/>
    <w:tmpl w:val="F8A4420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 w15:restartNumberingAfterBreak="0">
    <w:nsid w:val="37462AFC"/>
    <w:multiLevelType w:val="hybridMultilevel"/>
    <w:tmpl w:val="F5F667B8"/>
    <w:lvl w:ilvl="0" w:tplc="75245124">
      <w:start w:val="1"/>
      <w:numFmt w:val="bullet"/>
      <w:lvlText w:val=""/>
      <w:lvlJc w:val="left"/>
      <w:pPr>
        <w:ind w:left="720" w:hanging="360"/>
      </w:pPr>
      <w:rPr>
        <w:rFonts w:ascii="Symbol" w:hAnsi="Symbol" w:hint="default"/>
      </w:rPr>
    </w:lvl>
    <w:lvl w:ilvl="1" w:tplc="67581058">
      <w:start w:val="1"/>
      <w:numFmt w:val="bullet"/>
      <w:lvlText w:val="o"/>
      <w:lvlJc w:val="left"/>
      <w:pPr>
        <w:ind w:left="1440" w:hanging="360"/>
      </w:pPr>
      <w:rPr>
        <w:rFonts w:ascii="Courier New" w:hAnsi="Courier New" w:hint="default"/>
      </w:rPr>
    </w:lvl>
    <w:lvl w:ilvl="2" w:tplc="768C57F0">
      <w:start w:val="1"/>
      <w:numFmt w:val="bullet"/>
      <w:lvlText w:val=""/>
      <w:lvlJc w:val="left"/>
      <w:pPr>
        <w:ind w:left="2160" w:hanging="360"/>
      </w:pPr>
      <w:rPr>
        <w:rFonts w:ascii="Wingdings" w:hAnsi="Wingdings" w:hint="default"/>
      </w:rPr>
    </w:lvl>
    <w:lvl w:ilvl="3" w:tplc="1B48FD2C">
      <w:start w:val="1"/>
      <w:numFmt w:val="bullet"/>
      <w:lvlText w:val=""/>
      <w:lvlJc w:val="left"/>
      <w:pPr>
        <w:ind w:left="2880" w:hanging="360"/>
      </w:pPr>
      <w:rPr>
        <w:rFonts w:ascii="Symbol" w:hAnsi="Symbol" w:hint="default"/>
      </w:rPr>
    </w:lvl>
    <w:lvl w:ilvl="4" w:tplc="439AE644">
      <w:start w:val="1"/>
      <w:numFmt w:val="bullet"/>
      <w:lvlText w:val="o"/>
      <w:lvlJc w:val="left"/>
      <w:pPr>
        <w:ind w:left="3600" w:hanging="360"/>
      </w:pPr>
      <w:rPr>
        <w:rFonts w:ascii="Courier New" w:hAnsi="Courier New" w:hint="default"/>
      </w:rPr>
    </w:lvl>
    <w:lvl w:ilvl="5" w:tplc="6C080D84">
      <w:start w:val="1"/>
      <w:numFmt w:val="bullet"/>
      <w:lvlText w:val=""/>
      <w:lvlJc w:val="left"/>
      <w:pPr>
        <w:ind w:left="4320" w:hanging="360"/>
      </w:pPr>
      <w:rPr>
        <w:rFonts w:ascii="Wingdings" w:hAnsi="Wingdings" w:hint="default"/>
      </w:rPr>
    </w:lvl>
    <w:lvl w:ilvl="6" w:tplc="C81C63E0">
      <w:start w:val="1"/>
      <w:numFmt w:val="bullet"/>
      <w:lvlText w:val=""/>
      <w:lvlJc w:val="left"/>
      <w:pPr>
        <w:ind w:left="5040" w:hanging="360"/>
      </w:pPr>
      <w:rPr>
        <w:rFonts w:ascii="Symbol" w:hAnsi="Symbol" w:hint="default"/>
      </w:rPr>
    </w:lvl>
    <w:lvl w:ilvl="7" w:tplc="0BEA58E6">
      <w:start w:val="1"/>
      <w:numFmt w:val="bullet"/>
      <w:lvlText w:val="o"/>
      <w:lvlJc w:val="left"/>
      <w:pPr>
        <w:ind w:left="5760" w:hanging="360"/>
      </w:pPr>
      <w:rPr>
        <w:rFonts w:ascii="Courier New" w:hAnsi="Courier New" w:hint="default"/>
      </w:rPr>
    </w:lvl>
    <w:lvl w:ilvl="8" w:tplc="F2544604">
      <w:start w:val="1"/>
      <w:numFmt w:val="bullet"/>
      <w:lvlText w:val=""/>
      <w:lvlJc w:val="left"/>
      <w:pPr>
        <w:ind w:left="6480" w:hanging="360"/>
      </w:pPr>
      <w:rPr>
        <w:rFonts w:ascii="Wingdings" w:hAnsi="Wingdings" w:hint="default"/>
      </w:rPr>
    </w:lvl>
  </w:abstractNum>
  <w:abstractNum w:abstractNumId="5" w15:restartNumberingAfterBreak="0">
    <w:nsid w:val="378159A9"/>
    <w:multiLevelType w:val="hybridMultilevel"/>
    <w:tmpl w:val="FFFFFFFF"/>
    <w:lvl w:ilvl="0" w:tplc="20BAC974">
      <w:start w:val="1"/>
      <w:numFmt w:val="bullet"/>
      <w:lvlText w:val=""/>
      <w:lvlJc w:val="left"/>
      <w:pPr>
        <w:ind w:left="720" w:hanging="360"/>
      </w:pPr>
      <w:rPr>
        <w:rFonts w:ascii="Symbol" w:hAnsi="Symbol" w:hint="default"/>
      </w:rPr>
    </w:lvl>
    <w:lvl w:ilvl="1" w:tplc="DD56D1A4">
      <w:start w:val="1"/>
      <w:numFmt w:val="bullet"/>
      <w:lvlText w:val="o"/>
      <w:lvlJc w:val="left"/>
      <w:pPr>
        <w:ind w:left="1440" w:hanging="360"/>
      </w:pPr>
      <w:rPr>
        <w:rFonts w:ascii="Courier New" w:hAnsi="Courier New" w:hint="default"/>
      </w:rPr>
    </w:lvl>
    <w:lvl w:ilvl="2" w:tplc="1054B4F2">
      <w:start w:val="1"/>
      <w:numFmt w:val="bullet"/>
      <w:lvlText w:val=""/>
      <w:lvlJc w:val="left"/>
      <w:pPr>
        <w:ind w:left="2160" w:hanging="360"/>
      </w:pPr>
      <w:rPr>
        <w:rFonts w:ascii="Wingdings" w:hAnsi="Wingdings" w:hint="default"/>
      </w:rPr>
    </w:lvl>
    <w:lvl w:ilvl="3" w:tplc="2C366E7E">
      <w:start w:val="1"/>
      <w:numFmt w:val="bullet"/>
      <w:lvlText w:val=""/>
      <w:lvlJc w:val="left"/>
      <w:pPr>
        <w:ind w:left="2880" w:hanging="360"/>
      </w:pPr>
      <w:rPr>
        <w:rFonts w:ascii="Symbol" w:hAnsi="Symbol" w:hint="default"/>
      </w:rPr>
    </w:lvl>
    <w:lvl w:ilvl="4" w:tplc="4B20951C">
      <w:start w:val="1"/>
      <w:numFmt w:val="bullet"/>
      <w:lvlText w:val="o"/>
      <w:lvlJc w:val="left"/>
      <w:pPr>
        <w:ind w:left="3600" w:hanging="360"/>
      </w:pPr>
      <w:rPr>
        <w:rFonts w:ascii="Courier New" w:hAnsi="Courier New" w:hint="default"/>
      </w:rPr>
    </w:lvl>
    <w:lvl w:ilvl="5" w:tplc="E25C66E0">
      <w:start w:val="1"/>
      <w:numFmt w:val="bullet"/>
      <w:lvlText w:val=""/>
      <w:lvlJc w:val="left"/>
      <w:pPr>
        <w:ind w:left="4320" w:hanging="360"/>
      </w:pPr>
      <w:rPr>
        <w:rFonts w:ascii="Wingdings" w:hAnsi="Wingdings" w:hint="default"/>
      </w:rPr>
    </w:lvl>
    <w:lvl w:ilvl="6" w:tplc="3CE6B980">
      <w:start w:val="1"/>
      <w:numFmt w:val="bullet"/>
      <w:lvlText w:val=""/>
      <w:lvlJc w:val="left"/>
      <w:pPr>
        <w:ind w:left="5040" w:hanging="360"/>
      </w:pPr>
      <w:rPr>
        <w:rFonts w:ascii="Symbol" w:hAnsi="Symbol" w:hint="default"/>
      </w:rPr>
    </w:lvl>
    <w:lvl w:ilvl="7" w:tplc="E286C5B8">
      <w:start w:val="1"/>
      <w:numFmt w:val="bullet"/>
      <w:lvlText w:val="o"/>
      <w:lvlJc w:val="left"/>
      <w:pPr>
        <w:ind w:left="5760" w:hanging="360"/>
      </w:pPr>
      <w:rPr>
        <w:rFonts w:ascii="Courier New" w:hAnsi="Courier New" w:hint="default"/>
      </w:rPr>
    </w:lvl>
    <w:lvl w:ilvl="8" w:tplc="B936DE60">
      <w:start w:val="1"/>
      <w:numFmt w:val="bullet"/>
      <w:lvlText w:val=""/>
      <w:lvlJc w:val="left"/>
      <w:pPr>
        <w:ind w:left="6480" w:hanging="360"/>
      </w:pPr>
      <w:rPr>
        <w:rFonts w:ascii="Wingdings" w:hAnsi="Wingdings" w:hint="default"/>
      </w:rPr>
    </w:lvl>
  </w:abstractNum>
  <w:abstractNum w:abstractNumId="6" w15:restartNumberingAfterBreak="0">
    <w:nsid w:val="3F1A0562"/>
    <w:multiLevelType w:val="hybridMultilevel"/>
    <w:tmpl w:val="4588C7D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7" w15:restartNumberingAfterBreak="0">
    <w:nsid w:val="5373326A"/>
    <w:multiLevelType w:val="hybridMultilevel"/>
    <w:tmpl w:val="26027AF2"/>
    <w:lvl w:ilvl="0" w:tplc="3266DC98">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8" w15:restartNumberingAfterBreak="0">
    <w:nsid w:val="613A46A2"/>
    <w:multiLevelType w:val="hybridMultilevel"/>
    <w:tmpl w:val="0A883EF8"/>
    <w:lvl w:ilvl="0" w:tplc="140A000D">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9" w15:restartNumberingAfterBreak="0">
    <w:nsid w:val="6194A624"/>
    <w:multiLevelType w:val="hybridMultilevel"/>
    <w:tmpl w:val="66B6EB84"/>
    <w:lvl w:ilvl="0" w:tplc="DCB0F0F6">
      <w:start w:val="1"/>
      <w:numFmt w:val="bullet"/>
      <w:lvlText w:val=""/>
      <w:lvlJc w:val="left"/>
      <w:pPr>
        <w:ind w:left="720" w:hanging="360"/>
      </w:pPr>
      <w:rPr>
        <w:rFonts w:ascii="Symbol" w:hAnsi="Symbol" w:hint="default"/>
      </w:rPr>
    </w:lvl>
    <w:lvl w:ilvl="1" w:tplc="AF68D238">
      <w:start w:val="1"/>
      <w:numFmt w:val="bullet"/>
      <w:lvlText w:val="o"/>
      <w:lvlJc w:val="left"/>
      <w:pPr>
        <w:ind w:left="1440" w:hanging="360"/>
      </w:pPr>
      <w:rPr>
        <w:rFonts w:ascii="Courier New" w:hAnsi="Courier New" w:hint="default"/>
      </w:rPr>
    </w:lvl>
    <w:lvl w:ilvl="2" w:tplc="3DFEA756">
      <w:start w:val="1"/>
      <w:numFmt w:val="bullet"/>
      <w:lvlText w:val=""/>
      <w:lvlJc w:val="left"/>
      <w:pPr>
        <w:ind w:left="2160" w:hanging="360"/>
      </w:pPr>
      <w:rPr>
        <w:rFonts w:ascii="Wingdings" w:hAnsi="Wingdings" w:hint="default"/>
      </w:rPr>
    </w:lvl>
    <w:lvl w:ilvl="3" w:tplc="40AC50A6">
      <w:start w:val="1"/>
      <w:numFmt w:val="bullet"/>
      <w:lvlText w:val=""/>
      <w:lvlJc w:val="left"/>
      <w:pPr>
        <w:ind w:left="2880" w:hanging="360"/>
      </w:pPr>
      <w:rPr>
        <w:rFonts w:ascii="Symbol" w:hAnsi="Symbol" w:hint="default"/>
      </w:rPr>
    </w:lvl>
    <w:lvl w:ilvl="4" w:tplc="76BA3C8C">
      <w:start w:val="1"/>
      <w:numFmt w:val="bullet"/>
      <w:lvlText w:val="o"/>
      <w:lvlJc w:val="left"/>
      <w:pPr>
        <w:ind w:left="3600" w:hanging="360"/>
      </w:pPr>
      <w:rPr>
        <w:rFonts w:ascii="Courier New" w:hAnsi="Courier New" w:hint="default"/>
      </w:rPr>
    </w:lvl>
    <w:lvl w:ilvl="5" w:tplc="5476A71E">
      <w:start w:val="1"/>
      <w:numFmt w:val="bullet"/>
      <w:lvlText w:val=""/>
      <w:lvlJc w:val="left"/>
      <w:pPr>
        <w:ind w:left="4320" w:hanging="360"/>
      </w:pPr>
      <w:rPr>
        <w:rFonts w:ascii="Wingdings" w:hAnsi="Wingdings" w:hint="default"/>
      </w:rPr>
    </w:lvl>
    <w:lvl w:ilvl="6" w:tplc="A8483D80">
      <w:start w:val="1"/>
      <w:numFmt w:val="bullet"/>
      <w:lvlText w:val=""/>
      <w:lvlJc w:val="left"/>
      <w:pPr>
        <w:ind w:left="5040" w:hanging="360"/>
      </w:pPr>
      <w:rPr>
        <w:rFonts w:ascii="Symbol" w:hAnsi="Symbol" w:hint="default"/>
      </w:rPr>
    </w:lvl>
    <w:lvl w:ilvl="7" w:tplc="E4648CDC">
      <w:start w:val="1"/>
      <w:numFmt w:val="bullet"/>
      <w:lvlText w:val="o"/>
      <w:lvlJc w:val="left"/>
      <w:pPr>
        <w:ind w:left="5760" w:hanging="360"/>
      </w:pPr>
      <w:rPr>
        <w:rFonts w:ascii="Courier New" w:hAnsi="Courier New" w:hint="default"/>
      </w:rPr>
    </w:lvl>
    <w:lvl w:ilvl="8" w:tplc="4DAC1380">
      <w:start w:val="1"/>
      <w:numFmt w:val="bullet"/>
      <w:lvlText w:val=""/>
      <w:lvlJc w:val="left"/>
      <w:pPr>
        <w:ind w:left="6480" w:hanging="360"/>
      </w:pPr>
      <w:rPr>
        <w:rFonts w:ascii="Wingdings" w:hAnsi="Wingdings" w:hint="default"/>
      </w:rPr>
    </w:lvl>
  </w:abstractNum>
  <w:abstractNum w:abstractNumId="10" w15:restartNumberingAfterBreak="0">
    <w:nsid w:val="74CA3014"/>
    <w:multiLevelType w:val="hybridMultilevel"/>
    <w:tmpl w:val="6A74466E"/>
    <w:lvl w:ilvl="0" w:tplc="FFFFFFFF">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16cid:durableId="1293438242">
    <w:abstractNumId w:val="5"/>
  </w:num>
  <w:num w:numId="2" w16cid:durableId="1587109231">
    <w:abstractNumId w:val="3"/>
  </w:num>
  <w:num w:numId="3" w16cid:durableId="779032142">
    <w:abstractNumId w:val="7"/>
  </w:num>
  <w:num w:numId="4" w16cid:durableId="1768114371">
    <w:abstractNumId w:val="1"/>
  </w:num>
  <w:num w:numId="5" w16cid:durableId="317852741">
    <w:abstractNumId w:val="2"/>
  </w:num>
  <w:num w:numId="6" w16cid:durableId="788671897">
    <w:abstractNumId w:val="10"/>
  </w:num>
  <w:num w:numId="7" w16cid:durableId="1902058598">
    <w:abstractNumId w:val="6"/>
  </w:num>
  <w:num w:numId="8" w16cid:durableId="1508865244">
    <w:abstractNumId w:val="8"/>
  </w:num>
  <w:num w:numId="9" w16cid:durableId="997610990">
    <w:abstractNumId w:val="0"/>
  </w:num>
  <w:num w:numId="10" w16cid:durableId="833374986">
    <w:abstractNumId w:val="9"/>
  </w:num>
  <w:num w:numId="11" w16cid:durableId="1191869479">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2A44"/>
    <w:rsid w:val="00015C9B"/>
    <w:rsid w:val="00017E11"/>
    <w:rsid w:val="000211FD"/>
    <w:rsid w:val="00043B21"/>
    <w:rsid w:val="00045E14"/>
    <w:rsid w:val="000560A6"/>
    <w:rsid w:val="000D1F7B"/>
    <w:rsid w:val="000D2F50"/>
    <w:rsid w:val="000D4D2A"/>
    <w:rsid w:val="00104C74"/>
    <w:rsid w:val="00110FE9"/>
    <w:rsid w:val="00117114"/>
    <w:rsid w:val="00117209"/>
    <w:rsid w:val="00133B96"/>
    <w:rsid w:val="00163099"/>
    <w:rsid w:val="001819A0"/>
    <w:rsid w:val="00183216"/>
    <w:rsid w:val="001A5DC6"/>
    <w:rsid w:val="001D7BBE"/>
    <w:rsid w:val="001E19D3"/>
    <w:rsid w:val="001E484F"/>
    <w:rsid w:val="001E705D"/>
    <w:rsid w:val="00204769"/>
    <w:rsid w:val="002107A3"/>
    <w:rsid w:val="002145B4"/>
    <w:rsid w:val="00255AAC"/>
    <w:rsid w:val="00285E30"/>
    <w:rsid w:val="002C5990"/>
    <w:rsid w:val="002D1E9C"/>
    <w:rsid w:val="002D6F7B"/>
    <w:rsid w:val="002D786F"/>
    <w:rsid w:val="002E47EF"/>
    <w:rsid w:val="00302A44"/>
    <w:rsid w:val="00302ECF"/>
    <w:rsid w:val="00304731"/>
    <w:rsid w:val="00307716"/>
    <w:rsid w:val="00310DD0"/>
    <w:rsid w:val="00315E67"/>
    <w:rsid w:val="00337DFB"/>
    <w:rsid w:val="00381C7F"/>
    <w:rsid w:val="00385867"/>
    <w:rsid w:val="003A6947"/>
    <w:rsid w:val="003D4E07"/>
    <w:rsid w:val="003F5B6C"/>
    <w:rsid w:val="00405E7F"/>
    <w:rsid w:val="00420D00"/>
    <w:rsid w:val="0042317D"/>
    <w:rsid w:val="00430E61"/>
    <w:rsid w:val="004464D5"/>
    <w:rsid w:val="00453A49"/>
    <w:rsid w:val="0045446F"/>
    <w:rsid w:val="00456A6F"/>
    <w:rsid w:val="00475777"/>
    <w:rsid w:val="0047695B"/>
    <w:rsid w:val="004B30DD"/>
    <w:rsid w:val="004B3E49"/>
    <w:rsid w:val="004C158B"/>
    <w:rsid w:val="004C3FC1"/>
    <w:rsid w:val="004D0B57"/>
    <w:rsid w:val="004D0EB1"/>
    <w:rsid w:val="0052007D"/>
    <w:rsid w:val="00525579"/>
    <w:rsid w:val="00525F3E"/>
    <w:rsid w:val="005545B3"/>
    <w:rsid w:val="00573C44"/>
    <w:rsid w:val="005761A4"/>
    <w:rsid w:val="00593352"/>
    <w:rsid w:val="00595356"/>
    <w:rsid w:val="005B6062"/>
    <w:rsid w:val="005B64A4"/>
    <w:rsid w:val="005D2252"/>
    <w:rsid w:val="005D37A1"/>
    <w:rsid w:val="005E0ACF"/>
    <w:rsid w:val="005E3824"/>
    <w:rsid w:val="00633BA2"/>
    <w:rsid w:val="00633EAB"/>
    <w:rsid w:val="006500CB"/>
    <w:rsid w:val="00653CDF"/>
    <w:rsid w:val="00656F3F"/>
    <w:rsid w:val="00692738"/>
    <w:rsid w:val="006A317E"/>
    <w:rsid w:val="006D335D"/>
    <w:rsid w:val="006D687F"/>
    <w:rsid w:val="006E6C74"/>
    <w:rsid w:val="006F4751"/>
    <w:rsid w:val="006F4A61"/>
    <w:rsid w:val="006F6D89"/>
    <w:rsid w:val="00705E93"/>
    <w:rsid w:val="00754462"/>
    <w:rsid w:val="00763876"/>
    <w:rsid w:val="00791467"/>
    <w:rsid w:val="00791A0A"/>
    <w:rsid w:val="007A0276"/>
    <w:rsid w:val="007A6C8D"/>
    <w:rsid w:val="007B4190"/>
    <w:rsid w:val="008018F8"/>
    <w:rsid w:val="00804D12"/>
    <w:rsid w:val="008157DD"/>
    <w:rsid w:val="00834D69"/>
    <w:rsid w:val="00863CF1"/>
    <w:rsid w:val="0086489E"/>
    <w:rsid w:val="0087388C"/>
    <w:rsid w:val="00873EC3"/>
    <w:rsid w:val="00881D2C"/>
    <w:rsid w:val="008C29A0"/>
    <w:rsid w:val="008E316B"/>
    <w:rsid w:val="00994A16"/>
    <w:rsid w:val="009D24B0"/>
    <w:rsid w:val="00A062C1"/>
    <w:rsid w:val="00A07263"/>
    <w:rsid w:val="00A1606D"/>
    <w:rsid w:val="00A20F64"/>
    <w:rsid w:val="00A344F0"/>
    <w:rsid w:val="00A365BA"/>
    <w:rsid w:val="00A5217D"/>
    <w:rsid w:val="00A764D7"/>
    <w:rsid w:val="00A82126"/>
    <w:rsid w:val="00AA296B"/>
    <w:rsid w:val="00AB3578"/>
    <w:rsid w:val="00AC2B03"/>
    <w:rsid w:val="00AD7E84"/>
    <w:rsid w:val="00AE0A83"/>
    <w:rsid w:val="00AF0EC8"/>
    <w:rsid w:val="00AF6D90"/>
    <w:rsid w:val="00B002E8"/>
    <w:rsid w:val="00B0088B"/>
    <w:rsid w:val="00B308D1"/>
    <w:rsid w:val="00B83180"/>
    <w:rsid w:val="00B90486"/>
    <w:rsid w:val="00B90AB0"/>
    <w:rsid w:val="00BA044D"/>
    <w:rsid w:val="00BA171F"/>
    <w:rsid w:val="00BB00B1"/>
    <w:rsid w:val="00BD44BA"/>
    <w:rsid w:val="00BE5F06"/>
    <w:rsid w:val="00C15FFB"/>
    <w:rsid w:val="00C23AC7"/>
    <w:rsid w:val="00C75653"/>
    <w:rsid w:val="00C8227A"/>
    <w:rsid w:val="00CA1C95"/>
    <w:rsid w:val="00CB1C2E"/>
    <w:rsid w:val="00CC2878"/>
    <w:rsid w:val="00D06185"/>
    <w:rsid w:val="00D241D6"/>
    <w:rsid w:val="00D37C3A"/>
    <w:rsid w:val="00D502A7"/>
    <w:rsid w:val="00D708B9"/>
    <w:rsid w:val="00D97E33"/>
    <w:rsid w:val="00DA1597"/>
    <w:rsid w:val="00DA5F0A"/>
    <w:rsid w:val="00DC1E35"/>
    <w:rsid w:val="00DD5F0A"/>
    <w:rsid w:val="00DE21EA"/>
    <w:rsid w:val="00DF65C2"/>
    <w:rsid w:val="00E03FA3"/>
    <w:rsid w:val="00E277BB"/>
    <w:rsid w:val="00E50463"/>
    <w:rsid w:val="00E620D2"/>
    <w:rsid w:val="00E62833"/>
    <w:rsid w:val="00E71DE6"/>
    <w:rsid w:val="00ED3412"/>
    <w:rsid w:val="00EF55C9"/>
    <w:rsid w:val="00EF5B7D"/>
    <w:rsid w:val="00F0649F"/>
    <w:rsid w:val="00F07F81"/>
    <w:rsid w:val="00F34FC8"/>
    <w:rsid w:val="00F6074C"/>
    <w:rsid w:val="00F83E55"/>
    <w:rsid w:val="00F87750"/>
    <w:rsid w:val="00FA7EC6"/>
    <w:rsid w:val="00FB0565"/>
    <w:rsid w:val="00FB2F83"/>
    <w:rsid w:val="00FD183C"/>
    <w:rsid w:val="00FD4A47"/>
    <w:rsid w:val="00FE2EDE"/>
    <w:rsid w:val="01E9ECD3"/>
    <w:rsid w:val="02CEF469"/>
    <w:rsid w:val="05322499"/>
    <w:rsid w:val="068B56B7"/>
    <w:rsid w:val="069FA734"/>
    <w:rsid w:val="06EFE54C"/>
    <w:rsid w:val="0779D4F6"/>
    <w:rsid w:val="07FBB66D"/>
    <w:rsid w:val="08C2A5B5"/>
    <w:rsid w:val="08EADBB5"/>
    <w:rsid w:val="098008B2"/>
    <w:rsid w:val="09CAF951"/>
    <w:rsid w:val="0B042CB6"/>
    <w:rsid w:val="0BC2F4F2"/>
    <w:rsid w:val="0C38DF23"/>
    <w:rsid w:val="0D93C05A"/>
    <w:rsid w:val="0DC62377"/>
    <w:rsid w:val="10005223"/>
    <w:rsid w:val="1100C9AE"/>
    <w:rsid w:val="11510004"/>
    <w:rsid w:val="1182C7F5"/>
    <w:rsid w:val="12CDA519"/>
    <w:rsid w:val="13B9CCA5"/>
    <w:rsid w:val="13BAAAB0"/>
    <w:rsid w:val="1536A6D7"/>
    <w:rsid w:val="15D4CFE4"/>
    <w:rsid w:val="176F7935"/>
    <w:rsid w:val="182AE19C"/>
    <w:rsid w:val="18C4C227"/>
    <w:rsid w:val="18C52F5E"/>
    <w:rsid w:val="1A6ECEDC"/>
    <w:rsid w:val="1BAB8EA1"/>
    <w:rsid w:val="1D573E2A"/>
    <w:rsid w:val="1DFF53D4"/>
    <w:rsid w:val="1E438646"/>
    <w:rsid w:val="1E7E26B9"/>
    <w:rsid w:val="1F3E00BD"/>
    <w:rsid w:val="1F74C996"/>
    <w:rsid w:val="20A2CA43"/>
    <w:rsid w:val="2104BE61"/>
    <w:rsid w:val="22FC12F6"/>
    <w:rsid w:val="239F089F"/>
    <w:rsid w:val="23D70CD1"/>
    <w:rsid w:val="240C3344"/>
    <w:rsid w:val="2518FF84"/>
    <w:rsid w:val="25FC74BE"/>
    <w:rsid w:val="2614D063"/>
    <w:rsid w:val="269492C5"/>
    <w:rsid w:val="26DEE329"/>
    <w:rsid w:val="271E7B63"/>
    <w:rsid w:val="2772E274"/>
    <w:rsid w:val="27A7FDBC"/>
    <w:rsid w:val="27CAAE6B"/>
    <w:rsid w:val="2A98325D"/>
    <w:rsid w:val="2B1E1A96"/>
    <w:rsid w:val="2BC6A962"/>
    <w:rsid w:val="2BE914A7"/>
    <w:rsid w:val="2BF5C088"/>
    <w:rsid w:val="2CF94B9F"/>
    <w:rsid w:val="2E09D61B"/>
    <w:rsid w:val="2E5B98BB"/>
    <w:rsid w:val="2F192DF3"/>
    <w:rsid w:val="2FC013C5"/>
    <w:rsid w:val="300B771D"/>
    <w:rsid w:val="31BE92F0"/>
    <w:rsid w:val="31D8D8E9"/>
    <w:rsid w:val="3234D655"/>
    <w:rsid w:val="32CDD77A"/>
    <w:rsid w:val="32E23002"/>
    <w:rsid w:val="32E532D7"/>
    <w:rsid w:val="3352A5B6"/>
    <w:rsid w:val="33D710A9"/>
    <w:rsid w:val="342664D2"/>
    <w:rsid w:val="35A1169B"/>
    <w:rsid w:val="35B540AD"/>
    <w:rsid w:val="360735A2"/>
    <w:rsid w:val="373E6FB8"/>
    <w:rsid w:val="37C805CB"/>
    <w:rsid w:val="37E007B3"/>
    <w:rsid w:val="3B1AF5F2"/>
    <w:rsid w:val="3B6BB688"/>
    <w:rsid w:val="3CB2EFFC"/>
    <w:rsid w:val="3D026754"/>
    <w:rsid w:val="3D55BE81"/>
    <w:rsid w:val="3D819B79"/>
    <w:rsid w:val="3DE5C46F"/>
    <w:rsid w:val="3E38451C"/>
    <w:rsid w:val="3F947351"/>
    <w:rsid w:val="3FF79DA7"/>
    <w:rsid w:val="407D4F30"/>
    <w:rsid w:val="40CA00A9"/>
    <w:rsid w:val="4204EC4C"/>
    <w:rsid w:val="42CF6024"/>
    <w:rsid w:val="445BC71B"/>
    <w:rsid w:val="4832926A"/>
    <w:rsid w:val="485E1D28"/>
    <w:rsid w:val="48BF2944"/>
    <w:rsid w:val="4A36BD94"/>
    <w:rsid w:val="4AA3E076"/>
    <w:rsid w:val="4AF1BC7B"/>
    <w:rsid w:val="4AF4A272"/>
    <w:rsid w:val="4B147633"/>
    <w:rsid w:val="4B40577F"/>
    <w:rsid w:val="4BDA521A"/>
    <w:rsid w:val="4CBF129F"/>
    <w:rsid w:val="4F3C5544"/>
    <w:rsid w:val="4FE04590"/>
    <w:rsid w:val="50658EFC"/>
    <w:rsid w:val="5096DFDF"/>
    <w:rsid w:val="52AD110B"/>
    <w:rsid w:val="537717A5"/>
    <w:rsid w:val="54176439"/>
    <w:rsid w:val="55116451"/>
    <w:rsid w:val="55E754C7"/>
    <w:rsid w:val="56FCB920"/>
    <w:rsid w:val="570A0D62"/>
    <w:rsid w:val="5718E59E"/>
    <w:rsid w:val="5793F27F"/>
    <w:rsid w:val="5928603A"/>
    <w:rsid w:val="59FF6D20"/>
    <w:rsid w:val="5B667E97"/>
    <w:rsid w:val="5C33C1DB"/>
    <w:rsid w:val="5CD59264"/>
    <w:rsid w:val="5DB12CC9"/>
    <w:rsid w:val="5F63E0A1"/>
    <w:rsid w:val="5F8008F0"/>
    <w:rsid w:val="60751DC9"/>
    <w:rsid w:val="616AA1DA"/>
    <w:rsid w:val="61857A97"/>
    <w:rsid w:val="636E6F96"/>
    <w:rsid w:val="6781C041"/>
    <w:rsid w:val="67992B88"/>
    <w:rsid w:val="69126D60"/>
    <w:rsid w:val="6A8EE493"/>
    <w:rsid w:val="6EF5DFA6"/>
    <w:rsid w:val="6F22FD98"/>
    <w:rsid w:val="6FD82F82"/>
    <w:rsid w:val="706FC349"/>
    <w:rsid w:val="70F5D096"/>
    <w:rsid w:val="72299498"/>
    <w:rsid w:val="723BBB85"/>
    <w:rsid w:val="72FA86AD"/>
    <w:rsid w:val="73EFB64D"/>
    <w:rsid w:val="74170D83"/>
    <w:rsid w:val="753926CA"/>
    <w:rsid w:val="76135B84"/>
    <w:rsid w:val="762BDB65"/>
    <w:rsid w:val="77417A6F"/>
    <w:rsid w:val="77F301B1"/>
    <w:rsid w:val="784EA17D"/>
    <w:rsid w:val="79071D50"/>
    <w:rsid w:val="793A53A8"/>
    <w:rsid w:val="7A5BBB50"/>
    <w:rsid w:val="7CD151BC"/>
    <w:rsid w:val="7F6FF048"/>
    <w:rsid w:val="7FC03B3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E6D997"/>
  <w14:defaultImageDpi w14:val="32767"/>
  <w15:chartTrackingRefBased/>
  <w15:docId w15:val="{7AA92B0B-F158-4023-AEA2-54F8B45C7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lang w:val="es-CR"/>
    </w:rPr>
  </w:style>
  <w:style w:type="paragraph" w:styleId="Ttulo1">
    <w:name w:val="heading 1"/>
    <w:basedOn w:val="Normal"/>
    <w:link w:val="Ttulo1Car"/>
    <w:uiPriority w:val="9"/>
    <w:qFormat/>
    <w:rsid w:val="00881D2C"/>
    <w:pPr>
      <w:spacing w:before="100" w:beforeAutospacing="1" w:after="100" w:afterAutospacing="1"/>
      <w:outlineLvl w:val="0"/>
    </w:pPr>
    <w:rPr>
      <w:rFonts w:ascii="Times New Roman" w:eastAsia="Times New Roman" w:hAnsi="Times New Roman" w:cs="Times New Roman"/>
      <w:b/>
      <w:bCs/>
      <w:kern w:val="36"/>
      <w:sz w:val="48"/>
      <w:szCs w:val="48"/>
      <w:lang w:eastAsia="es-C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02A44"/>
    <w:pPr>
      <w:tabs>
        <w:tab w:val="center" w:pos="4680"/>
        <w:tab w:val="right" w:pos="9360"/>
      </w:tabs>
    </w:pPr>
  </w:style>
  <w:style w:type="character" w:customStyle="1" w:styleId="EncabezadoCar">
    <w:name w:val="Encabezado Car"/>
    <w:basedOn w:val="Fuentedeprrafopredeter"/>
    <w:link w:val="Encabezado"/>
    <w:uiPriority w:val="99"/>
    <w:rsid w:val="00302A44"/>
  </w:style>
  <w:style w:type="paragraph" w:styleId="Piedepgina">
    <w:name w:val="footer"/>
    <w:basedOn w:val="Normal"/>
    <w:link w:val="PiedepginaCar"/>
    <w:uiPriority w:val="99"/>
    <w:unhideWhenUsed/>
    <w:rsid w:val="00302A44"/>
    <w:pPr>
      <w:tabs>
        <w:tab w:val="center" w:pos="4680"/>
        <w:tab w:val="right" w:pos="9360"/>
      </w:tabs>
    </w:pPr>
  </w:style>
  <w:style w:type="character" w:customStyle="1" w:styleId="PiedepginaCar">
    <w:name w:val="Pie de página Car"/>
    <w:basedOn w:val="Fuentedeprrafopredeter"/>
    <w:link w:val="Piedepgina"/>
    <w:uiPriority w:val="99"/>
    <w:rsid w:val="00302A44"/>
  </w:style>
  <w:style w:type="character" w:customStyle="1" w:styleId="Ttulo1Car">
    <w:name w:val="Título 1 Car"/>
    <w:basedOn w:val="Fuentedeprrafopredeter"/>
    <w:link w:val="Ttulo1"/>
    <w:uiPriority w:val="9"/>
    <w:rsid w:val="00881D2C"/>
    <w:rPr>
      <w:rFonts w:ascii="Times New Roman" w:eastAsia="Times New Roman" w:hAnsi="Times New Roman" w:cs="Times New Roman"/>
      <w:b/>
      <w:bCs/>
      <w:kern w:val="36"/>
      <w:sz w:val="48"/>
      <w:szCs w:val="48"/>
      <w:lang w:val="es-CR" w:eastAsia="es-CR"/>
    </w:rPr>
  </w:style>
  <w:style w:type="paragraph" w:styleId="Prrafodelista">
    <w:name w:val="List Paragraph"/>
    <w:basedOn w:val="Normal"/>
    <w:link w:val="PrrafodelistaCar"/>
    <w:uiPriority w:val="34"/>
    <w:qFormat/>
    <w:rsid w:val="00881D2C"/>
    <w:pPr>
      <w:spacing w:after="200" w:line="276" w:lineRule="auto"/>
      <w:ind w:left="720"/>
      <w:contextualSpacing/>
    </w:pPr>
    <w:rPr>
      <w:sz w:val="22"/>
      <w:szCs w:val="22"/>
    </w:rPr>
  </w:style>
  <w:style w:type="character" w:styleId="Hipervnculo">
    <w:name w:val="Hyperlink"/>
    <w:basedOn w:val="Fuentedeprrafopredeter"/>
    <w:uiPriority w:val="99"/>
    <w:unhideWhenUsed/>
    <w:rsid w:val="00881D2C"/>
    <w:rPr>
      <w:color w:val="0563C1" w:themeColor="hyperlink"/>
      <w:u w:val="single"/>
    </w:rPr>
  </w:style>
  <w:style w:type="paragraph" w:styleId="NormalWeb">
    <w:name w:val="Normal (Web)"/>
    <w:basedOn w:val="Normal"/>
    <w:uiPriority w:val="99"/>
    <w:unhideWhenUsed/>
    <w:rsid w:val="00881D2C"/>
    <w:pPr>
      <w:spacing w:after="180"/>
    </w:pPr>
    <w:rPr>
      <w:rFonts w:ascii="Times New Roman" w:eastAsia="Times New Roman" w:hAnsi="Times New Roman" w:cs="Times New Roman"/>
      <w:lang w:eastAsia="es-CR"/>
    </w:rPr>
  </w:style>
  <w:style w:type="character" w:styleId="Mencinsinresolver">
    <w:name w:val="Unresolved Mention"/>
    <w:basedOn w:val="Fuentedeprrafopredeter"/>
    <w:uiPriority w:val="99"/>
    <w:unhideWhenUsed/>
    <w:rsid w:val="00881D2C"/>
    <w:rPr>
      <w:color w:val="808080"/>
      <w:shd w:val="clear" w:color="auto" w:fill="E6E6E6"/>
    </w:rPr>
  </w:style>
  <w:style w:type="paragraph" w:customStyle="1" w:styleId="Default">
    <w:name w:val="Default"/>
    <w:rsid w:val="00881D2C"/>
    <w:pPr>
      <w:autoSpaceDE w:val="0"/>
      <w:autoSpaceDN w:val="0"/>
      <w:adjustRightInd w:val="0"/>
    </w:pPr>
    <w:rPr>
      <w:rFonts w:ascii="Times New Roman" w:hAnsi="Times New Roman" w:cs="Times New Roman"/>
      <w:color w:val="000000"/>
      <w:lang w:val="es-CR"/>
    </w:rPr>
  </w:style>
  <w:style w:type="character" w:customStyle="1" w:styleId="apple-converted-space">
    <w:name w:val="apple-converted-space"/>
    <w:basedOn w:val="Fuentedeprrafopredeter"/>
    <w:rsid w:val="00881D2C"/>
  </w:style>
  <w:style w:type="paragraph" w:customStyle="1" w:styleId="Pa5">
    <w:name w:val="Pa5"/>
    <w:basedOn w:val="Default"/>
    <w:next w:val="Default"/>
    <w:uiPriority w:val="99"/>
    <w:rsid w:val="00881D2C"/>
    <w:pPr>
      <w:spacing w:line="231" w:lineRule="atLeast"/>
    </w:pPr>
    <w:rPr>
      <w:rFonts w:ascii="Times" w:hAnsi="Times" w:cstheme="minorBidi"/>
      <w:color w:val="auto"/>
    </w:rPr>
  </w:style>
  <w:style w:type="character" w:styleId="Textoennegrita">
    <w:name w:val="Strong"/>
    <w:basedOn w:val="Fuentedeprrafopredeter"/>
    <w:uiPriority w:val="22"/>
    <w:qFormat/>
    <w:rsid w:val="00881D2C"/>
    <w:rPr>
      <w:b/>
      <w:bCs/>
    </w:rPr>
  </w:style>
  <w:style w:type="table" w:styleId="Tablaconcuadrcula">
    <w:name w:val="Table Grid"/>
    <w:basedOn w:val="Tablanormal"/>
    <w:uiPriority w:val="39"/>
    <w:rsid w:val="00881D2C"/>
    <w:rPr>
      <w:sz w:val="22"/>
      <w:szCs w:val="22"/>
      <w:lang w:val="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clara">
    <w:name w:val="Grid Table Light"/>
    <w:basedOn w:val="Tablanormal"/>
    <w:uiPriority w:val="40"/>
    <w:rsid w:val="00881D2C"/>
    <w:rPr>
      <w:sz w:val="22"/>
      <w:szCs w:val="22"/>
      <w:lang w:val="es-CR"/>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PrrafodelistaCar">
    <w:name w:val="Párrafo de lista Car"/>
    <w:link w:val="Prrafodelista"/>
    <w:uiPriority w:val="34"/>
    <w:rsid w:val="00E03FA3"/>
    <w:rPr>
      <w:sz w:val="22"/>
      <w:szCs w:val="22"/>
      <w:lang w:val="es-CR"/>
    </w:rPr>
  </w:style>
  <w:style w:type="character" w:customStyle="1" w:styleId="editor">
    <w:name w:val="editor"/>
    <w:basedOn w:val="Fuentedeprrafopredeter"/>
    <w:rsid w:val="00315E67"/>
  </w:style>
  <w:style w:type="character" w:styleId="Refdecomentario">
    <w:name w:val="annotation reference"/>
    <w:basedOn w:val="Fuentedeprrafopredeter"/>
    <w:uiPriority w:val="99"/>
    <w:semiHidden/>
    <w:unhideWhenUsed/>
    <w:rsid w:val="00DD5F0A"/>
    <w:rPr>
      <w:sz w:val="16"/>
      <w:szCs w:val="16"/>
    </w:rPr>
  </w:style>
  <w:style w:type="paragraph" w:styleId="Textocomentario">
    <w:name w:val="annotation text"/>
    <w:basedOn w:val="Normal"/>
    <w:link w:val="TextocomentarioCar"/>
    <w:uiPriority w:val="99"/>
    <w:unhideWhenUsed/>
    <w:rsid w:val="00DD5F0A"/>
    <w:rPr>
      <w:sz w:val="20"/>
      <w:szCs w:val="20"/>
    </w:rPr>
  </w:style>
  <w:style w:type="character" w:customStyle="1" w:styleId="TextocomentarioCar">
    <w:name w:val="Texto comentario Car"/>
    <w:basedOn w:val="Fuentedeprrafopredeter"/>
    <w:link w:val="Textocomentario"/>
    <w:uiPriority w:val="99"/>
    <w:rsid w:val="00DD5F0A"/>
    <w:rPr>
      <w:sz w:val="20"/>
      <w:szCs w:val="20"/>
      <w:lang w:val="es-CR"/>
    </w:rPr>
  </w:style>
  <w:style w:type="paragraph" w:styleId="Asuntodelcomentario">
    <w:name w:val="annotation subject"/>
    <w:basedOn w:val="Textocomentario"/>
    <w:next w:val="Textocomentario"/>
    <w:link w:val="AsuntodelcomentarioCar"/>
    <w:uiPriority w:val="99"/>
    <w:semiHidden/>
    <w:unhideWhenUsed/>
    <w:rsid w:val="00DD5F0A"/>
    <w:rPr>
      <w:b/>
      <w:bCs/>
    </w:rPr>
  </w:style>
  <w:style w:type="character" w:customStyle="1" w:styleId="AsuntodelcomentarioCar">
    <w:name w:val="Asunto del comentario Car"/>
    <w:basedOn w:val="TextocomentarioCar"/>
    <w:link w:val="Asuntodelcomentario"/>
    <w:uiPriority w:val="99"/>
    <w:semiHidden/>
    <w:rsid w:val="00DD5F0A"/>
    <w:rPr>
      <w:b/>
      <w:bCs/>
      <w:sz w:val="20"/>
      <w:szCs w:val="20"/>
      <w:lang w:val="es-C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744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rocomer.com/feria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descobar@procomer.com"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gricola@procomer.com" TargetMode="External"/><Relationship Id="rId5" Type="http://schemas.openxmlformats.org/officeDocument/2006/relationships/numbering" Target="numbering.xml"/><Relationship Id="rId15" Type="http://schemas.openxmlformats.org/officeDocument/2006/relationships/hyperlink" Target="mailto:agricola@procomer.com" TargetMode="Externa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image" Target="media/image5.jp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3ec995f-6924-4642-beac-f2e651f2bc65" xsi:nil="true"/>
    <lcf76f155ced4ddcb4097134ff3c332f xmlns="9813a5ac-36f3-46af-ade7-b2e6dce8834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F994DD87C48354418C1630EF83C007AE" ma:contentTypeVersion="14" ma:contentTypeDescription="Crear nuevo documento." ma:contentTypeScope="" ma:versionID="24ef862fa462a0e25dd3ac7fb33f3ec8">
  <xsd:schema xmlns:xsd="http://www.w3.org/2001/XMLSchema" xmlns:xs="http://www.w3.org/2001/XMLSchema" xmlns:p="http://schemas.microsoft.com/office/2006/metadata/properties" xmlns:ns2="9813a5ac-36f3-46af-ade7-b2e6dce8834c" xmlns:ns3="f3ec995f-6924-4642-beac-f2e651f2bc65" targetNamespace="http://schemas.microsoft.com/office/2006/metadata/properties" ma:root="true" ma:fieldsID="587105ad7b1911c1dae842980fab78c4" ns2:_="" ns3:_="">
    <xsd:import namespace="9813a5ac-36f3-46af-ade7-b2e6dce8834c"/>
    <xsd:import namespace="f3ec995f-6924-4642-beac-f2e651f2bc6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13a5ac-36f3-46af-ade7-b2e6dce883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989e55ea-8031-4e5d-8301-df1648fae7d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ec995f-6924-4642-beac-f2e651f2bc6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3d12b24-2be2-4de8-940a-ad16745cf17c}" ma:internalName="TaxCatchAll" ma:showField="CatchAllData" ma:web="f3ec995f-6924-4642-beac-f2e651f2bc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90AE51-F933-4DD6-A3CB-2DFFFC0544B9}">
  <ds:schemaRefs>
    <ds:schemaRef ds:uri="http://schemas.microsoft.com/office/2006/metadata/properties"/>
    <ds:schemaRef ds:uri="http://schemas.microsoft.com/office/infopath/2007/PartnerControls"/>
    <ds:schemaRef ds:uri="f3ec995f-6924-4642-beac-f2e651f2bc65"/>
    <ds:schemaRef ds:uri="9813a5ac-36f3-46af-ade7-b2e6dce8834c"/>
  </ds:schemaRefs>
</ds:datastoreItem>
</file>

<file path=customXml/itemProps2.xml><?xml version="1.0" encoding="utf-8"?>
<ds:datastoreItem xmlns:ds="http://schemas.openxmlformats.org/officeDocument/2006/customXml" ds:itemID="{F8697758-7D4B-4C82-8A75-C9B0AA3AE4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13a5ac-36f3-46af-ade7-b2e6dce8834c"/>
    <ds:schemaRef ds:uri="f3ec995f-6924-4642-beac-f2e651f2bc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5602D6-F215-485E-A121-62C09871EED4}">
  <ds:schemaRefs>
    <ds:schemaRef ds:uri="http://schemas.microsoft.com/sharepoint/v3/contenttype/forms"/>
  </ds:schemaRefs>
</ds:datastoreItem>
</file>

<file path=customXml/itemProps4.xml><?xml version="1.0" encoding="utf-8"?>
<ds:datastoreItem xmlns:ds="http://schemas.openxmlformats.org/officeDocument/2006/customXml" ds:itemID="{3F70243B-5D53-4EFD-B057-3ADF2E4D3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5</Pages>
  <Words>1421</Words>
  <Characters>7722</Characters>
  <Application>Microsoft Office Word</Application>
  <DocSecurity>0</DocSecurity>
  <Lines>198</Lines>
  <Paragraphs>85</Paragraphs>
  <ScaleCrop>false</ScaleCrop>
  <Company/>
  <LinksUpToDate>false</LinksUpToDate>
  <CharactersWithSpaces>9058</CharactersWithSpaces>
  <SharedDoc>false</SharedDoc>
  <HLinks>
    <vt:vector size="18" baseType="variant">
      <vt:variant>
        <vt:i4>4063262</vt:i4>
      </vt:variant>
      <vt:variant>
        <vt:i4>6</vt:i4>
      </vt:variant>
      <vt:variant>
        <vt:i4>0</vt:i4>
      </vt:variant>
      <vt:variant>
        <vt:i4>5</vt:i4>
      </vt:variant>
      <vt:variant>
        <vt:lpwstr>mailto:agricola@procomer.com</vt:lpwstr>
      </vt:variant>
      <vt:variant>
        <vt:lpwstr/>
      </vt:variant>
      <vt:variant>
        <vt:i4>3866632</vt:i4>
      </vt:variant>
      <vt:variant>
        <vt:i4>3</vt:i4>
      </vt:variant>
      <vt:variant>
        <vt:i4>0</vt:i4>
      </vt:variant>
      <vt:variant>
        <vt:i4>5</vt:i4>
      </vt:variant>
      <vt:variant>
        <vt:lpwstr>mailto:descobar@procomer.com</vt:lpwstr>
      </vt:variant>
      <vt:variant>
        <vt:lpwstr/>
      </vt:variant>
      <vt:variant>
        <vt:i4>4063262</vt:i4>
      </vt:variant>
      <vt:variant>
        <vt:i4>0</vt:i4>
      </vt:variant>
      <vt:variant>
        <vt:i4>0</vt:i4>
      </vt:variant>
      <vt:variant>
        <vt:i4>5</vt:i4>
      </vt:variant>
      <vt:variant>
        <vt:lpwstr>mailto:agricola@procomer.com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Trujillo Buenaventura</dc:creator>
  <cp:keywords/>
  <dc:description/>
  <cp:lastModifiedBy>Dayana Vargas Azofeifa</cp:lastModifiedBy>
  <cp:revision>56</cp:revision>
  <cp:lastPrinted>2021-12-17T16:14:00Z</cp:lastPrinted>
  <dcterms:created xsi:type="dcterms:W3CDTF">2024-10-15T21:40:00Z</dcterms:created>
  <dcterms:modified xsi:type="dcterms:W3CDTF">2025-10-16T15:02:00Z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0x010100F994DD87C48354418C1630EF83C007AE</vt:lpwstr>
  </property>
  <property fmtid="{D5CDD505-2E9C-101B-9397-08002B2CF9AE}" pid="3" name="_dlc_DocIdItemGuid">
    <vt:lpwstr>f6fad6a9-e2da-48be-ba0a-d61d2e65b580</vt:lpwstr>
  </property>
  <property fmtid="{D5CDD505-2E9C-101B-9397-08002B2CF9AE}" pid="4" name="MediaServiceImageTags">
    <vt:lpwstr/>
  </property>
</Properties>
</file>