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F09A0D7" w:rsidP="003337B6" w:rsidRDefault="00315E67" w14:paraId="51C78A4C" w14:textId="16F4AACF">
      <w:pPr>
        <w:spacing w:before="100" w:beforeAutospacing="1" w:after="100" w:afterAutospacing="1"/>
        <w:jc w:val="both"/>
        <w:outlineLvl w:val="1"/>
        <w:rPr>
          <w:rFonts w:ascii="Arial" w:hAnsi="Arial" w:cs="Arial"/>
          <w:b/>
          <w:bCs/>
          <w:sz w:val="36"/>
          <w:szCs w:val="36"/>
          <w:u w:val="single"/>
          <w:lang w:val="es-ES"/>
        </w:rPr>
      </w:pPr>
      <w:r w:rsidRPr="2F09A0D7">
        <w:rPr>
          <w:rFonts w:ascii="Arial" w:hAnsi="Arial" w:cs="Arial"/>
          <w:b/>
          <w:bCs/>
          <w:sz w:val="36"/>
          <w:szCs w:val="36"/>
          <w:u w:val="single"/>
          <w:lang w:val="es-ES"/>
        </w:rPr>
        <w:t xml:space="preserve">Feria </w:t>
      </w:r>
      <w:r w:rsidRPr="2F09A0D7" w:rsidR="00D303AD">
        <w:rPr>
          <w:rFonts w:ascii="Arial" w:hAnsi="Arial" w:cs="Arial"/>
          <w:b/>
          <w:bCs/>
          <w:sz w:val="36"/>
          <w:szCs w:val="36"/>
          <w:u w:val="single"/>
          <w:lang w:val="es-ES"/>
        </w:rPr>
        <w:t>Aerospace Meetings Querétaro 2026</w:t>
      </w:r>
    </w:p>
    <w:p w:rsidRPr="002D786F" w:rsidR="002D786F" w:rsidP="002D786F" w:rsidRDefault="009F1CA7" w14:paraId="2A5277A3" w14:textId="6BFE5CE3">
      <w:pPr>
        <w:pStyle w:val="NormalWeb"/>
        <w:shd w:val="clear" w:color="auto" w:fill="FFFFFF"/>
        <w:jc w:val="both"/>
        <w:rPr>
          <w:rFonts w:ascii="Arial" w:hAnsi="Arial" w:cs="Arial" w:eastAsiaTheme="minorHAnsi"/>
          <w:lang w:val="es-ES" w:eastAsia="en-US"/>
        </w:rPr>
      </w:pPr>
      <w:r>
        <w:rPr>
          <w:rFonts w:ascii="Arial" w:hAnsi="Arial" w:cs="Arial" w:eastAsiaTheme="minorHAnsi"/>
          <w:lang w:val="es-ES" w:eastAsia="en-US"/>
        </w:rPr>
        <w:t xml:space="preserve">Participe en la </w:t>
      </w:r>
      <w:r w:rsidR="00EA1ABD">
        <w:rPr>
          <w:rFonts w:ascii="Arial" w:hAnsi="Arial" w:cs="Arial" w:eastAsiaTheme="minorHAnsi"/>
          <w:lang w:val="es-ES" w:eastAsia="en-US"/>
        </w:rPr>
        <w:t>Feria</w:t>
      </w:r>
      <w:r w:rsidR="004E7658">
        <w:rPr>
          <w:rFonts w:ascii="Arial" w:hAnsi="Arial" w:cs="Arial" w:eastAsiaTheme="minorHAnsi"/>
          <w:lang w:val="es-ES" w:eastAsia="en-US"/>
        </w:rPr>
        <w:t xml:space="preserve"> </w:t>
      </w:r>
      <w:r w:rsidR="004E7658">
        <w:rPr>
          <w:rFonts w:ascii="Arial" w:hAnsi="Arial" w:cs="Arial" w:eastAsiaTheme="minorHAnsi"/>
          <w:b/>
          <w:bCs/>
          <w:lang w:val="es-ES" w:eastAsia="en-US"/>
        </w:rPr>
        <w:t>Aerospace Meetings Querétaro</w:t>
      </w:r>
      <w:r w:rsidR="00EA1ABD">
        <w:rPr>
          <w:rFonts w:ascii="Arial" w:hAnsi="Arial" w:cs="Arial" w:eastAsiaTheme="minorHAnsi"/>
          <w:lang w:val="es-ES" w:eastAsia="en-US"/>
        </w:rPr>
        <w:t xml:space="preserve"> del sector</w:t>
      </w:r>
      <w:r w:rsidRPr="002D786F" w:rsidR="002D786F">
        <w:rPr>
          <w:rFonts w:ascii="Arial" w:hAnsi="Arial" w:cs="Arial" w:eastAsiaTheme="minorHAnsi"/>
          <w:b/>
          <w:bCs/>
          <w:lang w:val="es-ES" w:eastAsia="en-US"/>
        </w:rPr>
        <w:t xml:space="preserve"> industria </w:t>
      </w:r>
      <w:r w:rsidR="00043B21">
        <w:rPr>
          <w:rFonts w:ascii="Arial" w:hAnsi="Arial" w:cs="Arial" w:eastAsiaTheme="minorHAnsi"/>
          <w:b/>
          <w:bCs/>
          <w:lang w:val="es-ES" w:eastAsia="en-US"/>
        </w:rPr>
        <w:t>aeroespacial</w:t>
      </w:r>
      <w:r w:rsidRPr="002D786F" w:rsidR="002D786F">
        <w:rPr>
          <w:rFonts w:ascii="Arial" w:hAnsi="Arial" w:cs="Arial" w:eastAsiaTheme="minorHAnsi"/>
          <w:lang w:val="es-ES" w:eastAsia="en-US"/>
        </w:rPr>
        <w:t xml:space="preserve">, a realizarse del </w:t>
      </w:r>
      <w:r w:rsidR="00994C9A">
        <w:rPr>
          <w:rFonts w:ascii="Arial" w:hAnsi="Arial" w:cs="Arial" w:eastAsiaTheme="minorHAnsi"/>
          <w:lang w:val="es-ES" w:eastAsia="en-US"/>
        </w:rPr>
        <w:t>1</w:t>
      </w:r>
      <w:r w:rsidR="00D303AD">
        <w:rPr>
          <w:rFonts w:ascii="Arial" w:hAnsi="Arial" w:cs="Arial" w:eastAsiaTheme="minorHAnsi"/>
          <w:lang w:val="es-ES" w:eastAsia="en-US"/>
        </w:rPr>
        <w:t>8</w:t>
      </w:r>
      <w:r w:rsidRPr="002D786F" w:rsidR="002D786F">
        <w:rPr>
          <w:rFonts w:ascii="Arial" w:hAnsi="Arial" w:cs="Arial" w:eastAsiaTheme="minorHAnsi"/>
          <w:lang w:val="es-ES" w:eastAsia="en-US"/>
        </w:rPr>
        <w:t xml:space="preserve"> al </w:t>
      </w:r>
      <w:r w:rsidR="00994C9A">
        <w:rPr>
          <w:rFonts w:ascii="Arial" w:hAnsi="Arial" w:cs="Arial" w:eastAsiaTheme="minorHAnsi"/>
          <w:lang w:val="es-ES" w:eastAsia="en-US"/>
        </w:rPr>
        <w:t>1</w:t>
      </w:r>
      <w:r w:rsidR="00D303AD">
        <w:rPr>
          <w:rFonts w:ascii="Arial" w:hAnsi="Arial" w:cs="Arial" w:eastAsiaTheme="minorHAnsi"/>
          <w:lang w:val="es-ES" w:eastAsia="en-US"/>
        </w:rPr>
        <w:t>9</w:t>
      </w:r>
      <w:r w:rsidRPr="002D786F" w:rsidR="002D786F">
        <w:rPr>
          <w:rFonts w:ascii="Arial" w:hAnsi="Arial" w:cs="Arial" w:eastAsiaTheme="minorHAnsi"/>
          <w:lang w:val="es-ES" w:eastAsia="en-US"/>
        </w:rPr>
        <w:t xml:space="preserve"> de </w:t>
      </w:r>
      <w:r w:rsidR="00D303AD">
        <w:rPr>
          <w:rFonts w:ascii="Arial" w:hAnsi="Arial" w:cs="Arial" w:eastAsiaTheme="minorHAnsi"/>
          <w:lang w:val="es-ES" w:eastAsia="en-US"/>
        </w:rPr>
        <w:t>febrero</w:t>
      </w:r>
      <w:r w:rsidRPr="002D786F" w:rsidR="002D786F">
        <w:rPr>
          <w:rFonts w:ascii="Arial" w:hAnsi="Arial" w:cs="Arial" w:eastAsiaTheme="minorHAnsi"/>
          <w:lang w:val="es-ES" w:eastAsia="en-US"/>
        </w:rPr>
        <w:t xml:space="preserve"> del 202</w:t>
      </w:r>
      <w:r w:rsidR="00D303AD">
        <w:rPr>
          <w:rFonts w:ascii="Arial" w:hAnsi="Arial" w:cs="Arial" w:eastAsiaTheme="minorHAnsi"/>
          <w:lang w:val="es-ES" w:eastAsia="en-US"/>
        </w:rPr>
        <w:t>6 Querétaro</w:t>
      </w:r>
      <w:r w:rsidR="00043B21">
        <w:rPr>
          <w:rFonts w:ascii="Arial" w:hAnsi="Arial" w:cs="Arial" w:eastAsiaTheme="minorHAnsi"/>
          <w:lang w:val="es-ES" w:eastAsia="en-US"/>
        </w:rPr>
        <w:t xml:space="preserve">, </w:t>
      </w:r>
      <w:r w:rsidR="00D303AD">
        <w:rPr>
          <w:rFonts w:ascii="Arial" w:hAnsi="Arial" w:cs="Arial" w:eastAsiaTheme="minorHAnsi"/>
          <w:lang w:val="es-ES" w:eastAsia="en-US"/>
        </w:rPr>
        <w:t>México</w:t>
      </w:r>
      <w:r w:rsidR="00043B21">
        <w:rPr>
          <w:rFonts w:ascii="Arial" w:hAnsi="Arial" w:cs="Arial" w:eastAsiaTheme="minorHAnsi"/>
          <w:lang w:val="es-ES" w:eastAsia="en-US"/>
        </w:rPr>
        <w:t>.</w:t>
      </w:r>
    </w:p>
    <w:p w:rsidRPr="002D786F" w:rsidR="002D786F" w:rsidP="002D786F" w:rsidRDefault="002D786F" w14:paraId="5B2C87A9" w14:textId="3D7037AC">
      <w:pPr>
        <w:pStyle w:val="NormalWeb"/>
        <w:shd w:val="clear" w:color="auto" w:fill="FFFFFF"/>
        <w:jc w:val="both"/>
        <w:rPr>
          <w:rFonts w:ascii="Arial" w:hAnsi="Arial" w:cs="Arial"/>
          <w:b/>
          <w:bCs/>
          <w:color w:val="202124"/>
        </w:rPr>
      </w:pPr>
      <w:r w:rsidRPr="002D786F">
        <w:rPr>
          <w:rFonts w:ascii="Arial" w:hAnsi="Arial" w:cs="Arial"/>
          <w:color w:val="202124"/>
        </w:rPr>
        <w:t xml:space="preserve">En esta ocasión contaremos con un espacio de </w:t>
      </w:r>
      <w:r w:rsidR="00D303AD">
        <w:rPr>
          <w:rFonts w:ascii="Arial" w:hAnsi="Arial" w:cs="Arial"/>
          <w:color w:val="202124"/>
        </w:rPr>
        <w:t>8</w:t>
      </w:r>
      <w:r w:rsidRPr="002D786F">
        <w:rPr>
          <w:rFonts w:ascii="Arial" w:hAnsi="Arial" w:cs="Arial"/>
          <w:color w:val="202124"/>
        </w:rPr>
        <w:t xml:space="preserve"> m2 aproximadamente para</w:t>
      </w:r>
      <w:r w:rsidRPr="002D786F">
        <w:rPr>
          <w:rFonts w:ascii="Arial" w:hAnsi="Arial" w:cs="Arial"/>
          <w:b/>
          <w:bCs/>
          <w:color w:val="202124"/>
        </w:rPr>
        <w:t xml:space="preserve"> con un cupo para </w:t>
      </w:r>
      <w:r w:rsidR="00D303AD">
        <w:rPr>
          <w:rFonts w:ascii="Arial" w:hAnsi="Arial" w:cs="Arial"/>
          <w:b/>
          <w:bCs/>
          <w:color w:val="202124"/>
        </w:rPr>
        <w:t>4</w:t>
      </w:r>
      <w:r w:rsidRPr="002D786F">
        <w:rPr>
          <w:rFonts w:ascii="Arial" w:hAnsi="Arial" w:cs="Arial"/>
          <w:b/>
          <w:bCs/>
          <w:color w:val="202124"/>
        </w:rPr>
        <w:t xml:space="preserve"> empresas en espacio compartido</w:t>
      </w:r>
      <w:r w:rsidRPr="002D786F">
        <w:rPr>
          <w:rFonts w:ascii="Arial" w:hAnsi="Arial" w:cs="Arial"/>
          <w:color w:val="202124"/>
        </w:rPr>
        <w:t xml:space="preserve">. El plazo para postular su participación será del </w:t>
      </w:r>
      <w:r w:rsidRPr="002D786F">
        <w:rPr>
          <w:rFonts w:ascii="Arial" w:hAnsi="Arial" w:cs="Arial"/>
          <w:b/>
          <w:bCs/>
          <w:color w:val="202124"/>
        </w:rPr>
        <w:t xml:space="preserve">lunes </w:t>
      </w:r>
      <w:r w:rsidR="00D303AD">
        <w:rPr>
          <w:rFonts w:ascii="Arial" w:hAnsi="Arial" w:cs="Arial"/>
          <w:b/>
          <w:bCs/>
          <w:color w:val="202124"/>
        </w:rPr>
        <w:t>8</w:t>
      </w:r>
      <w:r w:rsidRPr="002D786F">
        <w:rPr>
          <w:rFonts w:ascii="Arial" w:hAnsi="Arial" w:cs="Arial"/>
          <w:b/>
          <w:bCs/>
          <w:color w:val="202124"/>
        </w:rPr>
        <w:t xml:space="preserve"> de </w:t>
      </w:r>
      <w:r w:rsidR="00D303AD">
        <w:rPr>
          <w:rFonts w:ascii="Arial" w:hAnsi="Arial" w:cs="Arial"/>
          <w:b/>
          <w:bCs/>
          <w:color w:val="202124"/>
        </w:rPr>
        <w:t>diciembre</w:t>
      </w:r>
      <w:r w:rsidRPr="002D786F">
        <w:rPr>
          <w:rFonts w:ascii="Arial" w:hAnsi="Arial" w:cs="Arial"/>
          <w:b/>
          <w:bCs/>
          <w:color w:val="202124"/>
        </w:rPr>
        <w:t xml:space="preserve"> a la 1:00p.m. (hora Costa Rica) al </w:t>
      </w:r>
      <w:r w:rsidR="00994C9A">
        <w:rPr>
          <w:rFonts w:ascii="Arial" w:hAnsi="Arial" w:cs="Arial"/>
          <w:b/>
          <w:bCs/>
          <w:color w:val="202124"/>
        </w:rPr>
        <w:t>lunes</w:t>
      </w:r>
      <w:r w:rsidRPr="002D786F">
        <w:rPr>
          <w:rFonts w:ascii="Arial" w:hAnsi="Arial" w:cs="Arial"/>
          <w:b/>
          <w:bCs/>
          <w:color w:val="202124"/>
        </w:rPr>
        <w:t xml:space="preserve"> </w:t>
      </w:r>
      <w:r w:rsidR="00D303AD">
        <w:rPr>
          <w:rFonts w:ascii="Arial" w:hAnsi="Arial" w:cs="Arial"/>
          <w:b/>
          <w:bCs/>
          <w:color w:val="202124"/>
        </w:rPr>
        <w:t>12</w:t>
      </w:r>
      <w:r w:rsidRPr="002D786F">
        <w:rPr>
          <w:rFonts w:ascii="Arial" w:hAnsi="Arial" w:cs="Arial"/>
          <w:b/>
          <w:bCs/>
          <w:color w:val="202124"/>
        </w:rPr>
        <w:t xml:space="preserve"> de </w:t>
      </w:r>
      <w:r w:rsidR="00D303AD">
        <w:rPr>
          <w:rFonts w:ascii="Arial" w:hAnsi="Arial" w:cs="Arial"/>
          <w:b/>
          <w:bCs/>
          <w:color w:val="202124"/>
        </w:rPr>
        <w:t>enero</w:t>
      </w:r>
      <w:r w:rsidRPr="002D786F">
        <w:rPr>
          <w:rFonts w:ascii="Arial" w:hAnsi="Arial" w:cs="Arial"/>
          <w:b/>
          <w:bCs/>
          <w:color w:val="202124"/>
        </w:rPr>
        <w:t xml:space="preserve"> 12:00m.d. (hora Costa Rica).</w:t>
      </w:r>
    </w:p>
    <w:p w:rsidR="00C26FFA" w:rsidP="00C26FFA" w:rsidRDefault="00C26FFA" w14:paraId="0E222741" w14:textId="77777777">
      <w:pPr>
        <w:jc w:val="both"/>
        <w:rPr>
          <w:rFonts w:ascii="Arial" w:hAnsi="Arial" w:eastAsia="Arial" w:cs="Arial"/>
          <w:color w:val="000000" w:themeColor="text1"/>
          <w:lang w:val="es-ES"/>
        </w:rPr>
      </w:pPr>
      <w:r w:rsidRPr="00A327B0">
        <w:rPr>
          <w:rFonts w:ascii="Arial" w:hAnsi="Arial" w:eastAsia="Arial" w:cs="Arial"/>
          <w:color w:val="000000" w:themeColor="text1"/>
          <w:lang w:val="es-ES"/>
        </w:rPr>
        <w:t xml:space="preserve">La postulación estará sujeta a evaluación técnica/criterios de admisibilidad, según se detallan en las </w:t>
      </w:r>
      <w:r w:rsidRPr="00A327B0">
        <w:rPr>
          <w:rFonts w:ascii="Arial" w:hAnsi="Arial" w:eastAsia="Arial" w:cs="Arial"/>
          <w:b/>
          <w:bCs/>
          <w:color w:val="000000" w:themeColor="text1"/>
          <w:lang w:val="es-ES"/>
        </w:rPr>
        <w:t>bases operativas</w:t>
      </w:r>
      <w:r w:rsidRPr="00A327B0">
        <w:rPr>
          <w:rFonts w:ascii="Arial" w:hAnsi="Arial" w:eastAsia="Arial" w:cs="Arial"/>
          <w:color w:val="000000" w:themeColor="text1"/>
          <w:lang w:val="es-ES"/>
        </w:rPr>
        <w:t xml:space="preserve"> que deberá revisar previo a su postulación y solamente se tomarán en cuenta las postulaciones que se realicen dentro del plazo establecido y mediante el envío del presente formulario.</w:t>
      </w:r>
    </w:p>
    <w:p w:rsidRPr="00E9318B" w:rsidR="00CE0EE2" w:rsidP="00315E67" w:rsidRDefault="00CE0EE2" w14:paraId="18C93E14" w14:textId="77777777">
      <w:pPr>
        <w:jc w:val="both"/>
        <w:rPr>
          <w:rFonts w:ascii="Arial" w:hAnsi="Arial" w:cs="Arial"/>
          <w:b/>
          <w:bCs/>
          <w:color w:val="0070C0"/>
          <w:lang w:val="es-ES"/>
        </w:rPr>
      </w:pPr>
    </w:p>
    <w:p w:rsidRPr="00E9318B" w:rsidR="00315E67" w:rsidP="00315E67" w:rsidRDefault="00315E67" w14:paraId="06496172" w14:textId="1F3C20E8">
      <w:pPr>
        <w:jc w:val="both"/>
        <w:rPr>
          <w:rFonts w:ascii="Arial" w:hAnsi="Arial" w:cs="Arial"/>
          <w:lang w:val="es-ES"/>
        </w:rPr>
      </w:pPr>
      <w:r w:rsidRPr="00E9318B">
        <w:rPr>
          <w:rFonts w:ascii="Arial" w:hAnsi="Arial" w:cs="Arial"/>
          <w:lang w:val="es-ES"/>
        </w:rPr>
        <w:t xml:space="preserve">En caso de consultas favor contactar a </w:t>
      </w:r>
      <w:hyperlink w:history="1" r:id="rId11">
        <w:r w:rsidRPr="00F42AFE" w:rsidR="00043B21">
          <w:rPr>
            <w:rStyle w:val="Hipervnculo"/>
            <w:rFonts w:ascii="Arial" w:hAnsi="Arial" w:cs="Arial"/>
            <w:lang w:val="es-ES"/>
          </w:rPr>
          <w:t>sherrera@procomer.com</w:t>
        </w:r>
      </w:hyperlink>
    </w:p>
    <w:p w:rsidRPr="00E9318B" w:rsidR="00315E67" w:rsidP="00315E67" w:rsidRDefault="00315E67" w14:paraId="482C00CB" w14:textId="77777777">
      <w:pPr>
        <w:jc w:val="both"/>
        <w:rPr>
          <w:rFonts w:ascii="Arial" w:hAnsi="Arial" w:cs="Arial"/>
          <w:lang w:val="es-ES"/>
        </w:rPr>
      </w:pPr>
    </w:p>
    <w:p w:rsidRPr="00E9318B" w:rsidR="00315E67" w:rsidP="00315E67" w:rsidRDefault="00315E67" w14:paraId="5B27564B" w14:textId="77777777">
      <w:pPr>
        <w:jc w:val="both"/>
        <w:rPr>
          <w:rFonts w:ascii="Arial" w:hAnsi="Arial" w:cs="Arial"/>
          <w:b/>
          <w:bCs/>
          <w:sz w:val="36"/>
          <w:szCs w:val="36"/>
          <w:u w:val="single"/>
          <w:lang w:val="es-ES"/>
        </w:rPr>
      </w:pPr>
      <w:r w:rsidRPr="00E9318B">
        <w:rPr>
          <w:rFonts w:ascii="Arial" w:hAnsi="Arial" w:cs="Arial"/>
          <w:b/>
          <w:bCs/>
          <w:sz w:val="36"/>
          <w:szCs w:val="36"/>
          <w:u w:val="single"/>
          <w:lang w:val="es-ES"/>
        </w:rPr>
        <w:t>BASES OPERATIVAS</w:t>
      </w:r>
    </w:p>
    <w:p w:rsidRPr="00E9318B" w:rsidR="00315E67" w:rsidP="00315E67" w:rsidRDefault="00315E67" w14:paraId="0F266054" w14:textId="77777777">
      <w:pPr>
        <w:jc w:val="both"/>
        <w:rPr>
          <w:rFonts w:ascii="Arial" w:hAnsi="Arial" w:cs="Arial"/>
          <w:b/>
          <w:bCs/>
          <w:u w:val="single"/>
          <w:lang w:val="es-ES"/>
        </w:rPr>
      </w:pPr>
    </w:p>
    <w:p w:rsidRPr="00E9318B" w:rsidR="00315E67" w:rsidP="00315E67" w:rsidRDefault="00315E67" w14:paraId="4E4A2B44" w14:textId="4B3AFEDC">
      <w:pPr>
        <w:jc w:val="both"/>
        <w:rPr>
          <w:rFonts w:ascii="Arial" w:hAnsi="Arial" w:cs="Arial"/>
          <w:b/>
          <w:bCs/>
          <w:sz w:val="28"/>
          <w:szCs w:val="28"/>
          <w:lang w:val="es-ES"/>
        </w:rPr>
      </w:pPr>
      <w:r w:rsidRPr="00E9318B">
        <w:rPr>
          <w:rFonts w:ascii="Arial" w:hAnsi="Arial" w:cs="Arial"/>
          <w:b/>
          <w:bCs/>
          <w:sz w:val="28"/>
          <w:szCs w:val="28"/>
          <w:lang w:val="es-ES"/>
        </w:rPr>
        <w:t xml:space="preserve">Feria </w:t>
      </w:r>
      <w:r w:rsidR="00D303AD">
        <w:rPr>
          <w:rFonts w:ascii="Arial" w:hAnsi="Arial" w:cs="Arial"/>
          <w:b/>
          <w:bCs/>
          <w:sz w:val="28"/>
          <w:szCs w:val="28"/>
          <w:lang w:val="es-ES"/>
        </w:rPr>
        <w:t>Aerospace Meetings Querétaro 2026</w:t>
      </w:r>
    </w:p>
    <w:p w:rsidRPr="00E9318B" w:rsidR="00315E67" w:rsidP="00315E67" w:rsidRDefault="00315E67" w14:paraId="0E6AA4C0" w14:textId="7777777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Feria Internacional</w:t>
      </w:r>
    </w:p>
    <w:p w:rsidRPr="00E9318B" w:rsidR="00315E67" w:rsidP="00315E67" w:rsidRDefault="00315E67" w14:paraId="2C3F1372" w14:textId="7777777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Formato presencial</w:t>
      </w:r>
    </w:p>
    <w:p w:rsidRPr="00E9318B" w:rsidR="00315E67" w:rsidP="00315E67" w:rsidRDefault="00315E67" w14:paraId="0AD9D103" w14:textId="22D8BA88">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Fecha: </w:t>
      </w:r>
      <w:r w:rsidR="00994C9A">
        <w:rPr>
          <w:rFonts w:ascii="Arial" w:hAnsi="Arial" w:cs="Arial"/>
          <w:lang w:val="es-ES"/>
        </w:rPr>
        <w:t>1</w:t>
      </w:r>
      <w:r w:rsidR="00D303AD">
        <w:rPr>
          <w:rFonts w:ascii="Arial" w:hAnsi="Arial" w:cs="Arial"/>
          <w:lang w:val="es-ES"/>
        </w:rPr>
        <w:t>8</w:t>
      </w:r>
      <w:r w:rsidR="00F6074C">
        <w:rPr>
          <w:rFonts w:ascii="Arial" w:hAnsi="Arial" w:cs="Arial"/>
          <w:lang w:val="es-ES"/>
        </w:rPr>
        <w:t xml:space="preserve"> al </w:t>
      </w:r>
      <w:r w:rsidR="00994C9A">
        <w:rPr>
          <w:rFonts w:ascii="Arial" w:hAnsi="Arial" w:cs="Arial"/>
          <w:lang w:val="es-ES"/>
        </w:rPr>
        <w:t>1</w:t>
      </w:r>
      <w:r w:rsidR="00D303AD">
        <w:rPr>
          <w:rFonts w:ascii="Arial" w:hAnsi="Arial" w:cs="Arial"/>
          <w:lang w:val="es-ES"/>
        </w:rPr>
        <w:t>9</w:t>
      </w:r>
      <w:r w:rsidR="00F6074C">
        <w:rPr>
          <w:rFonts w:ascii="Arial" w:hAnsi="Arial" w:cs="Arial"/>
          <w:lang w:val="es-ES"/>
        </w:rPr>
        <w:t xml:space="preserve"> de </w:t>
      </w:r>
      <w:r w:rsidR="00D303AD">
        <w:rPr>
          <w:rFonts w:ascii="Arial" w:hAnsi="Arial" w:cs="Arial"/>
          <w:lang w:val="es-ES"/>
        </w:rPr>
        <w:t>febrero</w:t>
      </w:r>
      <w:r w:rsidRPr="00E9318B">
        <w:rPr>
          <w:rFonts w:ascii="Arial" w:hAnsi="Arial" w:cs="Arial"/>
          <w:lang w:val="es-ES"/>
        </w:rPr>
        <w:t xml:space="preserve"> de 202</w:t>
      </w:r>
      <w:r w:rsidR="00D303AD">
        <w:rPr>
          <w:rFonts w:ascii="Arial" w:hAnsi="Arial" w:cs="Arial"/>
          <w:lang w:val="es-ES"/>
        </w:rPr>
        <w:t>6</w:t>
      </w:r>
      <w:r w:rsidRPr="00E9318B">
        <w:rPr>
          <w:rFonts w:ascii="Arial" w:hAnsi="Arial" w:cs="Arial"/>
          <w:lang w:val="es-ES"/>
        </w:rPr>
        <w:t>.</w:t>
      </w:r>
    </w:p>
    <w:p w:rsidRPr="00E9318B" w:rsidR="00315E67" w:rsidP="00315E67" w:rsidRDefault="00315E67" w14:paraId="61341656" w14:textId="7D2EC9E5">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Lugar: </w:t>
      </w:r>
      <w:r w:rsidR="00D303AD">
        <w:rPr>
          <w:rFonts w:ascii="Arial" w:hAnsi="Arial" w:cs="Arial"/>
          <w:lang w:val="es-ES"/>
        </w:rPr>
        <w:t>Centro de Congresos, Querétaro.</w:t>
      </w:r>
      <w:r w:rsidRPr="00E9318B">
        <w:rPr>
          <w:rFonts w:ascii="Arial" w:hAnsi="Arial" w:cs="Arial"/>
          <w:lang w:val="es-ES"/>
        </w:rPr>
        <w:t xml:space="preserve"> </w:t>
      </w:r>
    </w:p>
    <w:p w:rsidRPr="00E9318B" w:rsidR="00315E67" w:rsidP="00315E67" w:rsidRDefault="00315E67" w14:paraId="2649CE91" w14:textId="7DF7001B">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Sector: </w:t>
      </w:r>
      <w:r w:rsidR="006133FE">
        <w:rPr>
          <w:rFonts w:ascii="Arial" w:hAnsi="Arial" w:cs="Arial"/>
          <w:lang w:val="es-ES"/>
        </w:rPr>
        <w:t>A</w:t>
      </w:r>
      <w:r w:rsidR="00043B21">
        <w:rPr>
          <w:rFonts w:ascii="Arial" w:hAnsi="Arial" w:cs="Arial"/>
          <w:lang w:val="es-ES"/>
        </w:rPr>
        <w:t>eroespacial</w:t>
      </w:r>
      <w:r w:rsidR="00F6074C">
        <w:rPr>
          <w:rFonts w:ascii="Arial" w:hAnsi="Arial" w:cs="Arial"/>
          <w:lang w:val="es-ES"/>
        </w:rPr>
        <w:t>.</w:t>
      </w:r>
    </w:p>
    <w:p w:rsidRPr="00E9318B" w:rsidR="00315E67" w:rsidP="00315E67" w:rsidRDefault="00315E67" w14:paraId="788644AC" w14:textId="4593680A">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Cupo: </w:t>
      </w:r>
      <w:r w:rsidR="00D303AD">
        <w:rPr>
          <w:rFonts w:ascii="Arial" w:hAnsi="Arial" w:cs="Arial"/>
          <w:lang w:val="es-ES"/>
        </w:rPr>
        <w:t>4</w:t>
      </w:r>
      <w:r w:rsidR="00043B21">
        <w:rPr>
          <w:rFonts w:ascii="Arial" w:hAnsi="Arial" w:cs="Arial"/>
          <w:lang w:val="es-ES"/>
        </w:rPr>
        <w:t xml:space="preserve"> empresas,</w:t>
      </w:r>
    </w:p>
    <w:p w:rsidRPr="00E9318B" w:rsidR="00315E67" w:rsidP="00315E67" w:rsidRDefault="00315E67" w14:paraId="52057CEF" w14:textId="57403484">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Cierre: </w:t>
      </w:r>
      <w:r w:rsidR="00D303AD">
        <w:rPr>
          <w:rFonts w:ascii="Arial" w:hAnsi="Arial" w:cs="Arial"/>
          <w:b/>
          <w:bCs/>
          <w:lang w:val="es-ES"/>
        </w:rPr>
        <w:t>12</w:t>
      </w:r>
      <w:r w:rsidR="00F6074C">
        <w:rPr>
          <w:rFonts w:ascii="Arial" w:hAnsi="Arial" w:cs="Arial"/>
          <w:b/>
          <w:bCs/>
          <w:lang w:val="es-ES"/>
        </w:rPr>
        <w:t xml:space="preserve"> de </w:t>
      </w:r>
      <w:r w:rsidR="00D303AD">
        <w:rPr>
          <w:rFonts w:ascii="Arial" w:hAnsi="Arial" w:cs="Arial"/>
          <w:b/>
          <w:bCs/>
          <w:lang w:val="es-ES"/>
        </w:rPr>
        <w:t>enero</w:t>
      </w:r>
      <w:r w:rsidRPr="00E9318B">
        <w:rPr>
          <w:rFonts w:ascii="Arial" w:hAnsi="Arial" w:cs="Arial"/>
          <w:b/>
          <w:bCs/>
          <w:lang w:val="es-ES"/>
        </w:rPr>
        <w:t xml:space="preserve"> de 202</w:t>
      </w:r>
      <w:r w:rsidR="00D303AD">
        <w:rPr>
          <w:rFonts w:ascii="Arial" w:hAnsi="Arial" w:cs="Arial"/>
          <w:b/>
          <w:bCs/>
          <w:lang w:val="es-ES"/>
        </w:rPr>
        <w:t>6</w:t>
      </w:r>
      <w:r w:rsidR="00994C9A">
        <w:rPr>
          <w:rFonts w:ascii="Arial" w:hAnsi="Arial" w:cs="Arial"/>
          <w:b/>
          <w:bCs/>
          <w:lang w:val="es-ES"/>
        </w:rPr>
        <w:t xml:space="preserve"> </w:t>
      </w:r>
      <w:r w:rsidRPr="00E9318B">
        <w:rPr>
          <w:rFonts w:ascii="Arial" w:hAnsi="Arial" w:cs="Arial"/>
          <w:b/>
          <w:bCs/>
          <w:lang w:val="es-ES"/>
        </w:rPr>
        <w:t xml:space="preserve">a las </w:t>
      </w:r>
      <w:r w:rsidR="00F6074C">
        <w:rPr>
          <w:rFonts w:ascii="Arial" w:hAnsi="Arial" w:cs="Arial"/>
          <w:b/>
          <w:bCs/>
          <w:lang w:val="es-ES"/>
        </w:rPr>
        <w:t>12</w:t>
      </w:r>
      <w:r w:rsidRPr="00E9318B">
        <w:rPr>
          <w:rFonts w:ascii="Arial" w:hAnsi="Arial" w:cs="Arial"/>
          <w:b/>
          <w:bCs/>
          <w:lang w:val="es-ES"/>
        </w:rPr>
        <w:t xml:space="preserve">:00pm </w:t>
      </w:r>
      <w:r w:rsidR="00CE0EE2">
        <w:rPr>
          <w:rFonts w:ascii="Arial" w:hAnsi="Arial" w:cs="Arial"/>
          <w:b/>
          <w:bCs/>
          <w:lang w:val="es-ES"/>
        </w:rPr>
        <w:t>(hora Costa Rica)</w:t>
      </w:r>
    </w:p>
    <w:p w:rsidR="0058738F" w:rsidP="00D303AD" w:rsidRDefault="0058738F" w14:paraId="2D002339" w14:textId="5848579B">
      <w:pPr>
        <w:pStyle w:val="Default"/>
        <w:jc w:val="both"/>
        <w:rPr>
          <w:rFonts w:ascii="Arial" w:hAnsi="Arial" w:eastAsia="Times New Roman" w:cs="Arial"/>
          <w:lang w:eastAsia="es-CR"/>
        </w:rPr>
      </w:pPr>
    </w:p>
    <w:p w:rsidR="00D303AD" w:rsidP="00D303AD" w:rsidRDefault="00D303AD" w14:paraId="6B6DEA29" w14:textId="77777777">
      <w:pPr>
        <w:pStyle w:val="Default"/>
        <w:jc w:val="both"/>
        <w:rPr>
          <w:rFonts w:ascii="Arial" w:hAnsi="Arial" w:eastAsia="Times New Roman" w:cs="Arial"/>
          <w:lang w:eastAsia="es-CR"/>
        </w:rPr>
      </w:pPr>
      <w:r w:rsidRPr="00D303AD">
        <w:rPr>
          <w:rFonts w:ascii="Arial" w:hAnsi="Arial" w:eastAsia="Times New Roman" w:cs="Arial"/>
          <w:lang w:eastAsia="es-CR"/>
        </w:rPr>
        <w:t xml:space="preserve">La </w:t>
      </w:r>
      <w:r w:rsidRPr="00D303AD">
        <w:rPr>
          <w:rFonts w:ascii="Arial" w:hAnsi="Arial" w:eastAsia="Times New Roman" w:cs="Arial"/>
          <w:b/>
          <w:bCs/>
          <w:lang w:eastAsia="es-CR"/>
        </w:rPr>
        <w:t>Aerospace Meetings Querétaro (AMQ) 2026</w:t>
      </w:r>
      <w:r w:rsidRPr="00D303AD">
        <w:rPr>
          <w:rFonts w:ascii="Arial" w:hAnsi="Arial" w:eastAsia="Times New Roman" w:cs="Arial"/>
          <w:lang w:eastAsia="es-CR"/>
        </w:rPr>
        <w:t xml:space="preserve"> se posiciona como el escenario ideal para visibilizar a las empresas costarricenses del sector aeroespacial que buscan integrarse en las cadenas de suministro globales de </w:t>
      </w:r>
      <w:r w:rsidRPr="0058738F">
        <w:rPr>
          <w:rFonts w:ascii="Arial" w:hAnsi="Arial" w:eastAsia="Times New Roman" w:cs="Arial"/>
          <w:lang w:eastAsia="es-CR"/>
        </w:rPr>
        <w:t>aviación comercial, manufactura avanzada, MRO, ingeniería y servicios especializados.</w:t>
      </w:r>
      <w:r w:rsidRPr="00D303AD">
        <w:rPr>
          <w:rFonts w:ascii="Arial" w:hAnsi="Arial" w:eastAsia="Times New Roman" w:cs="Arial"/>
          <w:lang w:eastAsia="es-CR"/>
        </w:rPr>
        <w:t xml:space="preserve"> En un momento en que la industria se fortalece por la creciente demanda, la reconfiguración de cadenas de valor y el dinamismo del nearshoring en Norteamérica, este evento representa una oportunidad estratégica para posicionar el ecosistema del país.</w:t>
      </w:r>
    </w:p>
    <w:p w:rsidRPr="0058738F" w:rsidR="00D303AD" w:rsidP="00D303AD" w:rsidRDefault="00D303AD" w14:paraId="025D19EF" w14:textId="77777777">
      <w:pPr>
        <w:pStyle w:val="Default"/>
        <w:jc w:val="both"/>
        <w:rPr>
          <w:rFonts w:ascii="Arial" w:hAnsi="Arial" w:eastAsia="Times New Roman" w:cs="Arial"/>
          <w:lang w:eastAsia="es-CR"/>
        </w:rPr>
      </w:pPr>
    </w:p>
    <w:p w:rsidR="00D303AD" w:rsidP="00D303AD" w:rsidRDefault="00D303AD" w14:paraId="72BD1749" w14:textId="77777777">
      <w:pPr>
        <w:pStyle w:val="Default"/>
        <w:jc w:val="both"/>
        <w:rPr>
          <w:rFonts w:ascii="Arial" w:hAnsi="Arial" w:eastAsia="Times New Roman" w:cs="Arial"/>
          <w:lang w:eastAsia="es-CR"/>
        </w:rPr>
      </w:pPr>
      <w:r w:rsidRPr="0058738F">
        <w:rPr>
          <w:rFonts w:ascii="Arial" w:hAnsi="Arial" w:eastAsia="Times New Roman" w:cs="Arial"/>
          <w:lang w:eastAsia="es-CR"/>
        </w:rPr>
        <w:t xml:space="preserve">Programada para celebrarse en Querétaro del 18 al 19 de febrero de 2026, AMQ combina un programa de reuniones B2B especializadas con una exhibición enfocada </w:t>
      </w:r>
      <w:r w:rsidRPr="0058738F">
        <w:rPr>
          <w:rFonts w:ascii="Arial" w:hAnsi="Arial" w:eastAsia="Times New Roman" w:cs="Arial"/>
          <w:lang w:eastAsia="es-CR"/>
        </w:rPr>
        <w:t xml:space="preserve">en conectar a proveedores con </w:t>
      </w:r>
      <w:proofErr w:type="spellStart"/>
      <w:r w:rsidRPr="0058738F">
        <w:rPr>
          <w:rFonts w:ascii="Arial" w:hAnsi="Arial" w:eastAsia="Times New Roman" w:cs="Arial"/>
          <w:lang w:eastAsia="es-CR"/>
        </w:rPr>
        <w:t>OEMs</w:t>
      </w:r>
      <w:proofErr w:type="spellEnd"/>
      <w:r w:rsidRPr="0058738F">
        <w:rPr>
          <w:rFonts w:ascii="Arial" w:hAnsi="Arial" w:eastAsia="Times New Roman" w:cs="Arial"/>
          <w:lang w:eastAsia="es-CR"/>
        </w:rPr>
        <w:t xml:space="preserve">, </w:t>
      </w:r>
      <w:proofErr w:type="spellStart"/>
      <w:r w:rsidRPr="0058738F">
        <w:rPr>
          <w:rFonts w:ascii="Arial" w:hAnsi="Arial" w:eastAsia="Times New Roman" w:cs="Arial"/>
          <w:lang w:eastAsia="es-CR"/>
        </w:rPr>
        <w:t>Tier</w:t>
      </w:r>
      <w:proofErr w:type="spellEnd"/>
      <w:r w:rsidRPr="0058738F">
        <w:rPr>
          <w:rFonts w:ascii="Arial" w:hAnsi="Arial" w:eastAsia="Times New Roman" w:cs="Arial"/>
          <w:lang w:eastAsia="es-CR"/>
        </w:rPr>
        <w:t xml:space="preserve"> 1, </w:t>
      </w:r>
      <w:proofErr w:type="spellStart"/>
      <w:r w:rsidRPr="0058738F">
        <w:rPr>
          <w:rFonts w:ascii="Arial" w:hAnsi="Arial" w:eastAsia="Times New Roman" w:cs="Arial"/>
          <w:lang w:eastAsia="es-CR"/>
        </w:rPr>
        <w:t>Tier</w:t>
      </w:r>
      <w:proofErr w:type="spellEnd"/>
      <w:r w:rsidRPr="0058738F">
        <w:rPr>
          <w:rFonts w:ascii="Arial" w:hAnsi="Arial" w:eastAsia="Times New Roman" w:cs="Arial"/>
          <w:lang w:eastAsia="es-CR"/>
        </w:rPr>
        <w:t xml:space="preserve"> 2, integradores, centros de ingeniería y compradores técnicos clave dentro del corredor aeroespacial México–Estados Unidos</w:t>
      </w:r>
      <w:r w:rsidRPr="00D303AD">
        <w:rPr>
          <w:rFonts w:ascii="Arial" w:hAnsi="Arial" w:eastAsia="Times New Roman" w:cs="Arial"/>
          <w:lang w:eastAsia="es-CR"/>
        </w:rPr>
        <w:t>.</w:t>
      </w:r>
    </w:p>
    <w:p w:rsidRPr="00D303AD" w:rsidR="00D303AD" w:rsidP="00D303AD" w:rsidRDefault="00D303AD" w14:paraId="6EA9DBF4" w14:textId="77777777">
      <w:pPr>
        <w:pStyle w:val="Default"/>
        <w:jc w:val="both"/>
        <w:rPr>
          <w:rFonts w:ascii="Arial" w:hAnsi="Arial" w:eastAsia="Times New Roman" w:cs="Arial"/>
          <w:lang w:eastAsia="es-CR"/>
        </w:rPr>
      </w:pPr>
    </w:p>
    <w:p w:rsidR="00D303AD" w:rsidP="00D303AD" w:rsidRDefault="00D303AD" w14:paraId="5B33370A" w14:textId="4D806ABE">
      <w:pPr>
        <w:pStyle w:val="Default"/>
        <w:jc w:val="both"/>
        <w:rPr>
          <w:rFonts w:ascii="Arial" w:hAnsi="Arial" w:eastAsia="Times New Roman" w:cs="Arial"/>
          <w:lang w:eastAsia="es-CR"/>
        </w:rPr>
      </w:pPr>
      <w:r w:rsidRPr="00D303AD">
        <w:rPr>
          <w:rFonts w:ascii="Arial" w:hAnsi="Arial" w:eastAsia="Times New Roman" w:cs="Arial"/>
          <w:lang w:eastAsia="es-CR"/>
        </w:rPr>
        <w:t>En este contexto</w:t>
      </w:r>
      <w:r w:rsidRPr="000C4285">
        <w:rPr>
          <w:rFonts w:ascii="Arial" w:hAnsi="Arial" w:eastAsia="Times New Roman" w:cs="Arial"/>
          <w:lang w:eastAsia="es-CR"/>
        </w:rPr>
        <w:t xml:space="preserve">, </w:t>
      </w:r>
      <w:r w:rsidRPr="000C4285" w:rsidR="0058738F">
        <w:rPr>
          <w:rFonts w:ascii="Arial" w:hAnsi="Arial" w:eastAsia="Times New Roman" w:cs="Arial"/>
          <w:lang w:eastAsia="es-CR"/>
        </w:rPr>
        <w:t>se contar</w:t>
      </w:r>
      <w:r w:rsidRPr="000C4285" w:rsidR="00D3345A">
        <w:rPr>
          <w:rFonts w:ascii="Arial" w:hAnsi="Arial" w:eastAsia="Times New Roman" w:cs="Arial"/>
          <w:lang w:eastAsia="es-CR"/>
        </w:rPr>
        <w:t>á con</w:t>
      </w:r>
      <w:r w:rsidRPr="000C4285" w:rsidR="00512335">
        <w:rPr>
          <w:rFonts w:ascii="Arial" w:hAnsi="Arial" w:eastAsia="Times New Roman" w:cs="Arial"/>
          <w:lang w:eastAsia="es-CR"/>
        </w:rPr>
        <w:t xml:space="preserve"> el apoyo del</w:t>
      </w:r>
      <w:r w:rsidRPr="00D303AD">
        <w:rPr>
          <w:rFonts w:ascii="Arial" w:hAnsi="Arial" w:eastAsia="Times New Roman" w:cs="Arial"/>
          <w:b/>
          <w:bCs/>
          <w:lang w:eastAsia="es-CR"/>
        </w:rPr>
        <w:t xml:space="preserve"> </w:t>
      </w:r>
      <w:r w:rsidRPr="00D303AD" w:rsidR="00D3345A">
        <w:rPr>
          <w:rFonts w:ascii="Arial" w:hAnsi="Arial" w:eastAsia="Times New Roman" w:cs="Arial"/>
          <w:b/>
          <w:bCs/>
          <w:lang w:eastAsia="es-CR"/>
        </w:rPr>
        <w:t>Clúster</w:t>
      </w:r>
      <w:r w:rsidRPr="00D303AD">
        <w:rPr>
          <w:rFonts w:ascii="Arial" w:hAnsi="Arial" w:eastAsia="Times New Roman" w:cs="Arial"/>
          <w:b/>
          <w:bCs/>
          <w:lang w:eastAsia="es-CR"/>
        </w:rPr>
        <w:t xml:space="preserve"> Aeroespacial de Costa Rica (CRAC)</w:t>
      </w:r>
      <w:r w:rsidRPr="00D303AD">
        <w:rPr>
          <w:rFonts w:ascii="Arial" w:hAnsi="Arial" w:eastAsia="Times New Roman" w:cs="Arial"/>
          <w:lang w:eastAsia="es-CR"/>
        </w:rPr>
        <w:t xml:space="preserve">, </w:t>
      </w:r>
      <w:r w:rsidR="00512335">
        <w:rPr>
          <w:rFonts w:ascii="Arial" w:hAnsi="Arial" w:eastAsia="Times New Roman" w:cs="Arial"/>
          <w:lang w:eastAsia="es-CR"/>
        </w:rPr>
        <w:t>en</w:t>
      </w:r>
      <w:r w:rsidRPr="00D303AD">
        <w:rPr>
          <w:rFonts w:ascii="Arial" w:hAnsi="Arial" w:eastAsia="Times New Roman" w:cs="Arial"/>
          <w:lang w:eastAsia="es-CR"/>
        </w:rPr>
        <w:t xml:space="preserve"> un</w:t>
      </w:r>
      <w:r w:rsidR="00512335">
        <w:rPr>
          <w:rFonts w:ascii="Arial" w:hAnsi="Arial" w:eastAsia="Times New Roman" w:cs="Arial"/>
          <w:lang w:eastAsia="es-CR"/>
        </w:rPr>
        <w:t xml:space="preserve">a agenda en </w:t>
      </w:r>
      <w:r w:rsidRPr="000C4285" w:rsidR="00512335">
        <w:rPr>
          <w:rFonts w:ascii="Arial" w:hAnsi="Arial" w:eastAsia="Times New Roman" w:cs="Arial"/>
          <w:lang w:eastAsia="es-CR"/>
        </w:rPr>
        <w:t>formato</w:t>
      </w:r>
      <w:r w:rsidRPr="000C4285">
        <w:rPr>
          <w:rFonts w:ascii="Arial" w:hAnsi="Arial" w:eastAsia="Times New Roman" w:cs="Arial"/>
          <w:lang w:eastAsia="es-CR"/>
        </w:rPr>
        <w:t xml:space="preserve"> matchmaking </w:t>
      </w:r>
      <w:r w:rsidRPr="00D303AD">
        <w:rPr>
          <w:rFonts w:ascii="Arial" w:hAnsi="Arial" w:eastAsia="Times New Roman" w:cs="Arial"/>
          <w:lang w:eastAsia="es-CR"/>
        </w:rPr>
        <w:t>que permitirá presentar de manera conjunta las capacidades, certificaciones, especialidades productivas y oferta de valor del país. Este formato potencia el posicionamiento de Costa Rica como un hub competitivo y articulado, destacando sinergias entre empresas y facilitando conversaciones estructuradas con múltiples compradores internacionales.</w:t>
      </w:r>
    </w:p>
    <w:p w:rsidRPr="00D303AD" w:rsidR="00512335" w:rsidP="00D303AD" w:rsidRDefault="00512335" w14:paraId="6A36EA12" w14:textId="77777777">
      <w:pPr>
        <w:pStyle w:val="Default"/>
        <w:jc w:val="both"/>
        <w:rPr>
          <w:rFonts w:ascii="Arial" w:hAnsi="Arial" w:eastAsia="Times New Roman" w:cs="Arial"/>
          <w:lang w:eastAsia="es-CR"/>
        </w:rPr>
      </w:pPr>
    </w:p>
    <w:p w:rsidR="00D303AD" w:rsidP="00D303AD" w:rsidRDefault="00D303AD" w14:paraId="56D36DA6" w14:textId="4E63555F">
      <w:pPr>
        <w:pStyle w:val="Default"/>
        <w:jc w:val="both"/>
        <w:rPr>
          <w:rFonts w:ascii="Arial" w:hAnsi="Arial" w:eastAsia="Times New Roman" w:cs="Arial"/>
          <w:lang w:eastAsia="es-CR"/>
        </w:rPr>
      </w:pPr>
      <w:r w:rsidRPr="00D303AD">
        <w:rPr>
          <w:rFonts w:ascii="Arial" w:hAnsi="Arial" w:eastAsia="Times New Roman" w:cs="Arial"/>
          <w:lang w:eastAsia="es-CR"/>
        </w:rPr>
        <w:t xml:space="preserve">Este enfoque colaborativo permitirá a las compañías costarricenses sostener reuniones estratégicas, explorar oportunidades de integración productiva, mostrar diferenciadores técnicos y establecer las bases para acuerdos de mediano y largo plazo. El formato de </w:t>
      </w:r>
      <w:r w:rsidRPr="00D303AD">
        <w:rPr>
          <w:rFonts w:ascii="Arial" w:hAnsi="Arial" w:eastAsia="Times New Roman" w:cs="Arial"/>
          <w:b/>
          <w:bCs/>
          <w:lang w:eastAsia="es-CR"/>
        </w:rPr>
        <w:t>“matchmaking en bloque”</w:t>
      </w:r>
      <w:r w:rsidRPr="00D303AD">
        <w:rPr>
          <w:rFonts w:ascii="Arial" w:hAnsi="Arial" w:eastAsia="Times New Roman" w:cs="Arial"/>
          <w:lang w:eastAsia="es-CR"/>
        </w:rPr>
        <w:t>, maximiza el retorno para la delegación al presentar una propuesta país sólida, cohesiva y orientada al abastecimiento aeroespacial de Norteamérica.</w:t>
      </w:r>
    </w:p>
    <w:p w:rsidR="004464D5" w:rsidP="004464D5" w:rsidRDefault="004464D5" w14:paraId="27B87BDF" w14:textId="6B74D102">
      <w:pPr>
        <w:pStyle w:val="Default"/>
        <w:jc w:val="both"/>
        <w:rPr>
          <w:rFonts w:ascii="Arial" w:hAnsi="Arial" w:cs="Arial"/>
          <w:color w:val="auto"/>
          <w:lang w:val="es-ES"/>
        </w:rPr>
      </w:pPr>
    </w:p>
    <w:p w:rsidR="004464D5" w:rsidP="004464D5" w:rsidRDefault="00D97E33" w14:paraId="7B832000" w14:textId="6FDE0DAD">
      <w:pPr>
        <w:pStyle w:val="Default"/>
        <w:jc w:val="both"/>
        <w:rPr>
          <w:rFonts w:ascii="Arial" w:hAnsi="Arial" w:cs="Arial"/>
          <w:color w:val="auto"/>
          <w:lang w:val="es-ES"/>
        </w:rPr>
      </w:pPr>
      <w:r w:rsidRPr="00D97E33">
        <w:rPr>
          <w:rFonts w:ascii="Arial" w:hAnsi="Arial" w:cs="Arial"/>
          <w:b/>
          <w:bCs/>
          <w:color w:val="auto"/>
          <w:lang w:val="es-ES"/>
        </w:rPr>
        <w:t>Formato de participación:</w:t>
      </w:r>
      <w:r>
        <w:rPr>
          <w:rFonts w:ascii="Arial" w:hAnsi="Arial" w:cs="Arial"/>
          <w:color w:val="auto"/>
          <w:lang w:val="es-ES"/>
        </w:rPr>
        <w:t xml:space="preserve"> </w:t>
      </w:r>
      <w:r w:rsidR="006133FE">
        <w:rPr>
          <w:rFonts w:ascii="Arial" w:hAnsi="Arial" w:cs="Arial"/>
          <w:color w:val="auto"/>
          <w:lang w:val="es-ES"/>
        </w:rPr>
        <w:t xml:space="preserve"> Tradicional – Pabellón Nacional en colaboración con CRAC</w:t>
      </w:r>
    </w:p>
    <w:p w:rsidR="00C32572" w:rsidP="004464D5" w:rsidRDefault="00C32572" w14:paraId="626E0A7E" w14:textId="77777777">
      <w:pPr>
        <w:pStyle w:val="Default"/>
        <w:jc w:val="both"/>
        <w:rPr>
          <w:rFonts w:ascii="Arial" w:hAnsi="Arial" w:cs="Arial"/>
          <w:color w:val="auto"/>
          <w:lang w:val="es-ES"/>
        </w:rPr>
      </w:pPr>
    </w:p>
    <w:p w:rsidRPr="00D97E33" w:rsidR="00D97E33" w:rsidP="004464D5" w:rsidRDefault="00D97E33" w14:paraId="1F396FD2" w14:textId="0B8F8DD8">
      <w:pPr>
        <w:pStyle w:val="Default"/>
        <w:jc w:val="both"/>
        <w:rPr>
          <w:rFonts w:ascii="Arial" w:hAnsi="Arial" w:cs="Arial"/>
          <w:b/>
          <w:bCs/>
          <w:color w:val="auto"/>
          <w:lang w:val="es-ES"/>
        </w:rPr>
      </w:pPr>
      <w:r w:rsidRPr="00D97E33">
        <w:rPr>
          <w:rFonts w:ascii="Arial" w:hAnsi="Arial" w:cs="Arial"/>
          <w:b/>
          <w:bCs/>
          <w:color w:val="auto"/>
          <w:lang w:val="es-ES"/>
        </w:rPr>
        <w:t>Modalidad:</w:t>
      </w:r>
    </w:p>
    <w:p w:rsidRPr="00A93C07" w:rsidR="00512335" w:rsidP="00D80983" w:rsidRDefault="00D97E33" w14:paraId="2F1B8BF0" w14:textId="69E31D35">
      <w:pPr>
        <w:pStyle w:val="Prrafodelista"/>
        <w:numPr>
          <w:ilvl w:val="0"/>
          <w:numId w:val="47"/>
        </w:numPr>
        <w:spacing w:after="160" w:line="259" w:lineRule="auto"/>
        <w:jc w:val="both"/>
        <w:rPr>
          <w:rFonts w:ascii="Arial" w:hAnsi="Arial" w:cs="Arial"/>
        </w:rPr>
      </w:pPr>
      <w:r w:rsidRPr="00A93C07">
        <w:rPr>
          <w:rFonts w:ascii="Arial" w:hAnsi="Arial" w:cs="Arial"/>
          <w:b/>
          <w:bCs/>
          <w:sz w:val="24"/>
          <w:szCs w:val="24"/>
        </w:rPr>
        <w:t>Recorrido ferial</w:t>
      </w:r>
      <w:r w:rsidRPr="00A93C07" w:rsidR="00D502A7">
        <w:rPr>
          <w:rFonts w:ascii="Arial" w:hAnsi="Arial" w:cs="Arial"/>
          <w:b/>
          <w:bCs/>
          <w:sz w:val="24"/>
          <w:szCs w:val="24"/>
        </w:rPr>
        <w:t xml:space="preserve"> y atenciones de reuniones en stand</w:t>
      </w:r>
      <w:r w:rsidRPr="00A93C07">
        <w:rPr>
          <w:rFonts w:ascii="Arial" w:hAnsi="Arial" w:cs="Arial"/>
          <w:b/>
          <w:bCs/>
          <w:sz w:val="24"/>
          <w:szCs w:val="24"/>
        </w:rPr>
        <w:t>:</w:t>
      </w:r>
      <w:r w:rsidRPr="00A93C07">
        <w:rPr>
          <w:rFonts w:ascii="Arial" w:hAnsi="Arial" w:cs="Arial"/>
          <w:sz w:val="24"/>
          <w:szCs w:val="24"/>
        </w:rPr>
        <w:t xml:space="preserve"> asignación de un pase para ingresar al recinto ferial con el objetivo de recorrerla para realizar una prospección y generar contactos</w:t>
      </w:r>
      <w:r w:rsidR="00A93C07">
        <w:rPr>
          <w:rFonts w:ascii="Arial" w:hAnsi="Arial" w:cs="Arial"/>
          <w:sz w:val="24"/>
          <w:szCs w:val="24"/>
        </w:rPr>
        <w:t>.</w:t>
      </w:r>
    </w:p>
    <w:p w:rsidRPr="00A93C07" w:rsidR="00A93C07" w:rsidP="00A93C07" w:rsidRDefault="00A93C07" w14:paraId="7B0D87CB" w14:textId="77777777">
      <w:pPr>
        <w:pStyle w:val="Prrafodelista"/>
        <w:spacing w:after="160" w:line="259" w:lineRule="auto"/>
        <w:jc w:val="both"/>
        <w:rPr>
          <w:rFonts w:ascii="Arial" w:hAnsi="Arial" w:cs="Arial"/>
        </w:rPr>
      </w:pPr>
    </w:p>
    <w:p w:rsidRPr="00E9318B" w:rsidR="00315E67" w:rsidP="00315E67" w:rsidRDefault="00315E67" w14:paraId="142A91B2" w14:textId="77777777">
      <w:pPr>
        <w:pStyle w:val="Prrafodelista"/>
        <w:numPr>
          <w:ilvl w:val="0"/>
          <w:numId w:val="40"/>
        </w:numPr>
        <w:spacing w:after="0" w:line="240" w:lineRule="auto"/>
        <w:jc w:val="both"/>
        <w:rPr>
          <w:rFonts w:ascii="Arial" w:hAnsi="Arial" w:cs="Arial"/>
          <w:b/>
          <w:bCs/>
          <w:sz w:val="28"/>
          <w:szCs w:val="28"/>
          <w:lang w:val="es-ES"/>
        </w:rPr>
      </w:pPr>
      <w:r w:rsidRPr="00E9318B">
        <w:rPr>
          <w:rFonts w:ascii="Arial" w:hAnsi="Arial" w:cs="Arial"/>
          <w:b/>
          <w:bCs/>
          <w:sz w:val="28"/>
          <w:szCs w:val="28"/>
          <w:lang w:val="es-ES"/>
        </w:rPr>
        <w:t>Criterios de Admisibilidad.</w:t>
      </w:r>
    </w:p>
    <w:p w:rsidRPr="00E9318B" w:rsidR="00315E67" w:rsidP="00315E67" w:rsidRDefault="00315E67" w14:paraId="402407F8" w14:textId="77777777">
      <w:pPr>
        <w:jc w:val="both"/>
        <w:rPr>
          <w:rFonts w:ascii="Arial" w:hAnsi="Arial" w:cs="Arial"/>
        </w:rPr>
      </w:pPr>
    </w:p>
    <w:p w:rsidRPr="00CD565C" w:rsidR="00315E67" w:rsidP="00315E67" w:rsidRDefault="00315E67" w14:paraId="415298AC" w14:textId="23BB2D9F">
      <w:pPr>
        <w:pStyle w:val="Prrafodelista"/>
        <w:numPr>
          <w:ilvl w:val="0"/>
          <w:numId w:val="42"/>
        </w:numPr>
        <w:spacing w:after="0" w:line="240" w:lineRule="auto"/>
        <w:jc w:val="both"/>
        <w:rPr>
          <w:rFonts w:ascii="Arial" w:hAnsi="Arial" w:cs="Arial"/>
          <w:lang w:val="es-ES"/>
        </w:rPr>
      </w:pPr>
      <w:r w:rsidRPr="00E9318B">
        <w:rPr>
          <w:rFonts w:ascii="Arial" w:hAnsi="Arial" w:cs="Arial"/>
          <w:lang w:val="es-ES"/>
        </w:rPr>
        <w:t xml:space="preserve">Serán elegibles las empresas </w:t>
      </w:r>
      <w:r w:rsidR="009A3BC2">
        <w:rPr>
          <w:rFonts w:ascii="Arial" w:hAnsi="Arial" w:cs="Arial"/>
          <w:lang w:val="es-ES"/>
        </w:rPr>
        <w:t xml:space="preserve">del sector </w:t>
      </w:r>
      <w:r w:rsidR="00151590">
        <w:rPr>
          <w:rFonts w:ascii="Arial" w:hAnsi="Arial" w:cs="Arial"/>
          <w:lang w:val="es-ES"/>
        </w:rPr>
        <w:t xml:space="preserve">aeroespacial </w:t>
      </w:r>
      <w:r w:rsidRPr="00E9318B">
        <w:rPr>
          <w:rFonts w:ascii="Arial" w:hAnsi="Arial" w:cs="Arial"/>
          <w:lang w:val="es-ES"/>
        </w:rPr>
        <w:t>que produzca</w:t>
      </w:r>
      <w:r w:rsidR="00D502A7">
        <w:rPr>
          <w:rFonts w:ascii="Arial" w:hAnsi="Arial" w:cs="Arial"/>
          <w:lang w:val="es-ES"/>
        </w:rPr>
        <w:t>n</w:t>
      </w:r>
      <w:r w:rsidRPr="00E9318B">
        <w:rPr>
          <w:rFonts w:ascii="Arial" w:hAnsi="Arial" w:cs="Arial"/>
          <w:lang w:val="es-ES"/>
        </w:rPr>
        <w:t xml:space="preserve"> o comercialicen productos</w:t>
      </w:r>
      <w:r w:rsidR="00D502A7">
        <w:rPr>
          <w:rFonts w:ascii="Arial" w:hAnsi="Arial" w:cs="Arial"/>
          <w:lang w:val="es-ES"/>
        </w:rPr>
        <w:t>, servicios o soluciones</w:t>
      </w:r>
      <w:r w:rsidRPr="00E9318B">
        <w:rPr>
          <w:rFonts w:ascii="Arial" w:hAnsi="Arial" w:cs="Arial"/>
          <w:lang w:val="es-ES"/>
        </w:rPr>
        <w:t xml:space="preserve"> de </w:t>
      </w:r>
      <w:r w:rsidRPr="00E9318B">
        <w:rPr>
          <w:rFonts w:ascii="Arial" w:hAnsi="Arial" w:cs="Arial"/>
          <w:b/>
          <w:bCs/>
          <w:lang w:val="es-ES"/>
        </w:rPr>
        <w:t xml:space="preserve">origen costarricense. </w:t>
      </w:r>
    </w:p>
    <w:p w:rsidRPr="00E9318B" w:rsidR="00315E67" w:rsidP="00315E67" w:rsidRDefault="00315E67" w14:paraId="18B7E7B0" w14:textId="77777777">
      <w:pPr>
        <w:pStyle w:val="Prrafodelista"/>
        <w:jc w:val="both"/>
        <w:rPr>
          <w:rFonts w:ascii="Arial" w:hAnsi="Arial" w:cs="Arial"/>
          <w:lang w:val="es-ES"/>
        </w:rPr>
      </w:pPr>
    </w:p>
    <w:p w:rsidRPr="00E9318B" w:rsidR="00315E67" w:rsidP="00315E67" w:rsidRDefault="00315E67" w14:paraId="623FFF50" w14:textId="77777777">
      <w:pPr>
        <w:pStyle w:val="Prrafodelista"/>
        <w:numPr>
          <w:ilvl w:val="0"/>
          <w:numId w:val="42"/>
        </w:numPr>
        <w:spacing w:after="0" w:line="240" w:lineRule="auto"/>
        <w:jc w:val="both"/>
        <w:rPr>
          <w:rFonts w:ascii="Arial" w:hAnsi="Arial" w:cs="Arial"/>
          <w:lang w:val="es-ES"/>
        </w:rPr>
      </w:pPr>
      <w:r w:rsidRPr="00E9318B">
        <w:rPr>
          <w:rFonts w:ascii="Arial" w:hAnsi="Arial" w:cs="Arial"/>
          <w:lang w:val="es-ES"/>
        </w:rPr>
        <w:t xml:space="preserve">Serán elegibles empresas costarricenses micro, pequeñas, medianas y grandes: </w:t>
      </w:r>
    </w:p>
    <w:p w:rsidRPr="00E9318B" w:rsidR="00315E67" w:rsidP="00315E67" w:rsidRDefault="00315E67" w14:paraId="4C3278A1" w14:textId="77777777">
      <w:pPr>
        <w:pStyle w:val="Prrafodelista"/>
        <w:jc w:val="both"/>
        <w:rPr>
          <w:rFonts w:ascii="Arial" w:hAnsi="Arial" w:cs="Arial"/>
          <w:lang w:val="es-ES"/>
        </w:rPr>
      </w:pPr>
    </w:p>
    <w:p w:rsidRPr="00E9318B" w:rsidR="00315E67" w:rsidP="00315E67" w:rsidRDefault="00315E67" w14:paraId="474A86CA" w14:textId="7777777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MICRO: De 1 a 5 empleados</w:t>
      </w:r>
    </w:p>
    <w:p w:rsidRPr="00E9318B" w:rsidR="00315E67" w:rsidP="00315E67" w:rsidRDefault="00315E67" w14:paraId="1121C61B" w14:textId="7777777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PEQUEÑA: De 6 a 30 empleados</w:t>
      </w:r>
    </w:p>
    <w:p w:rsidRPr="00E9318B" w:rsidR="00315E67" w:rsidP="00315E67" w:rsidRDefault="00315E67" w14:paraId="57B9C1AA" w14:textId="7777777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MEDIANA: De 31 a 99 empleados</w:t>
      </w:r>
    </w:p>
    <w:p w:rsidRPr="00E9318B" w:rsidR="00315E67" w:rsidP="00315E67" w:rsidRDefault="00315E67" w14:paraId="0C477805" w14:textId="7777777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 xml:space="preserve">GRANDE: 100 empleados o más. </w:t>
      </w:r>
    </w:p>
    <w:p w:rsidRPr="00E9318B" w:rsidR="00315E67" w:rsidP="00315E67" w:rsidRDefault="00315E67" w14:paraId="2CD40274" w14:textId="77777777">
      <w:pPr>
        <w:pStyle w:val="Prrafodelista"/>
        <w:ind w:left="1440"/>
        <w:jc w:val="both"/>
        <w:rPr>
          <w:rFonts w:ascii="Arial" w:hAnsi="Arial" w:cs="Arial"/>
          <w:lang w:val="es-ES"/>
        </w:rPr>
      </w:pPr>
    </w:p>
    <w:p w:rsidRPr="00E9318B" w:rsidR="00315E67" w:rsidP="00315E67" w:rsidRDefault="00315E67" w14:paraId="2427FAAA" w14:textId="77777777">
      <w:pPr>
        <w:pStyle w:val="Prrafodelista"/>
        <w:numPr>
          <w:ilvl w:val="0"/>
          <w:numId w:val="45"/>
        </w:numPr>
        <w:spacing w:after="0" w:line="240" w:lineRule="auto"/>
        <w:rPr>
          <w:rFonts w:ascii="Arial" w:hAnsi="Arial" w:cs="Arial"/>
          <w:lang w:val="es-ES"/>
        </w:rPr>
      </w:pPr>
      <w:r w:rsidRPr="00E9318B">
        <w:rPr>
          <w:rFonts w:ascii="Arial" w:hAnsi="Arial" w:cs="Arial"/>
        </w:rPr>
        <w:t>Experiencia de ventas a nivel local o internacional.</w:t>
      </w:r>
    </w:p>
    <w:p w:rsidRPr="00E9318B" w:rsidR="00315E67" w:rsidP="00315E67" w:rsidRDefault="00315E67" w14:paraId="2CC81424" w14:textId="77777777">
      <w:pPr>
        <w:pStyle w:val="Prrafodelista"/>
        <w:rPr>
          <w:rFonts w:ascii="Arial" w:hAnsi="Arial" w:cs="Arial"/>
          <w:lang w:val="es-ES"/>
        </w:rPr>
      </w:pPr>
    </w:p>
    <w:p w:rsidRPr="00E9318B" w:rsidR="00315E67" w:rsidP="00315E67" w:rsidRDefault="00315E67" w14:paraId="12B96E64" w14:textId="77777777">
      <w:pPr>
        <w:pStyle w:val="Prrafodelista"/>
        <w:numPr>
          <w:ilvl w:val="0"/>
          <w:numId w:val="44"/>
        </w:numPr>
        <w:spacing w:after="0" w:line="240" w:lineRule="auto"/>
        <w:jc w:val="both"/>
        <w:rPr>
          <w:rFonts w:ascii="Arial" w:hAnsi="Arial" w:cs="Arial"/>
        </w:rPr>
      </w:pPr>
      <w:r w:rsidRPr="00E9318B">
        <w:rPr>
          <w:rFonts w:ascii="Arial" w:hAnsi="Arial" w:cs="Arial"/>
        </w:rPr>
        <w:t>Exportador consolidado (Exportador continuo).</w:t>
      </w:r>
    </w:p>
    <w:p w:rsidRPr="00E9318B" w:rsidR="00315E67" w:rsidP="00315E67" w:rsidRDefault="00315E67" w14:paraId="6ECCA67A" w14:textId="77777777">
      <w:pPr>
        <w:pStyle w:val="Prrafodelista"/>
        <w:numPr>
          <w:ilvl w:val="0"/>
          <w:numId w:val="44"/>
        </w:numPr>
        <w:spacing w:after="0" w:line="240" w:lineRule="auto"/>
        <w:jc w:val="both"/>
        <w:rPr>
          <w:rFonts w:ascii="Arial" w:hAnsi="Arial" w:cs="Arial"/>
        </w:rPr>
      </w:pPr>
      <w:r w:rsidRPr="00E9318B">
        <w:rPr>
          <w:rFonts w:ascii="Arial" w:hAnsi="Arial" w:cs="Arial"/>
        </w:rPr>
        <w:t>Exportador Intermitente.</w:t>
      </w:r>
    </w:p>
    <w:p w:rsidRPr="00E9318B" w:rsidR="00315E67" w:rsidP="00315E67" w:rsidRDefault="00315E67" w14:paraId="3C1B8058" w14:textId="1FE6E1DE">
      <w:pPr>
        <w:pStyle w:val="Prrafodelista"/>
        <w:numPr>
          <w:ilvl w:val="0"/>
          <w:numId w:val="44"/>
        </w:numPr>
        <w:spacing w:after="0" w:line="240" w:lineRule="auto"/>
        <w:jc w:val="both"/>
        <w:rPr>
          <w:rFonts w:ascii="Arial" w:hAnsi="Arial" w:cs="Arial"/>
        </w:rPr>
      </w:pPr>
      <w:r w:rsidRPr="00E9318B">
        <w:rPr>
          <w:rFonts w:ascii="Arial" w:hAnsi="Arial" w:cs="Arial"/>
        </w:rPr>
        <w:t>Nuevo exportador (Exportaciones en 202</w:t>
      </w:r>
      <w:r w:rsidR="001901CC">
        <w:rPr>
          <w:rFonts w:ascii="Arial" w:hAnsi="Arial" w:cs="Arial"/>
        </w:rPr>
        <w:t>3</w:t>
      </w:r>
      <w:r w:rsidRPr="00E9318B">
        <w:rPr>
          <w:rFonts w:ascii="Arial" w:hAnsi="Arial" w:cs="Arial"/>
        </w:rPr>
        <w:t xml:space="preserve"> -202</w:t>
      </w:r>
      <w:r w:rsidR="001901CC">
        <w:rPr>
          <w:rFonts w:ascii="Arial" w:hAnsi="Arial" w:cs="Arial"/>
        </w:rPr>
        <w:t>5</w:t>
      </w:r>
      <w:r w:rsidRPr="00E9318B">
        <w:rPr>
          <w:rFonts w:ascii="Arial" w:hAnsi="Arial" w:cs="Arial"/>
        </w:rPr>
        <w:t>).</w:t>
      </w:r>
    </w:p>
    <w:p w:rsidRPr="00E9318B" w:rsidR="00315E67" w:rsidP="00315E67" w:rsidRDefault="00315E67" w14:paraId="06178AB6" w14:textId="77777777">
      <w:pPr>
        <w:pStyle w:val="Prrafodelista"/>
        <w:numPr>
          <w:ilvl w:val="0"/>
          <w:numId w:val="44"/>
        </w:numPr>
        <w:spacing w:after="0" w:line="240" w:lineRule="auto"/>
        <w:jc w:val="both"/>
        <w:rPr>
          <w:rFonts w:ascii="Arial" w:hAnsi="Arial" w:cs="Arial"/>
          <w:lang w:val="es-ES"/>
        </w:rPr>
      </w:pPr>
      <w:r w:rsidRPr="00E9318B">
        <w:rPr>
          <w:rFonts w:ascii="Arial" w:hAnsi="Arial" w:cs="Arial"/>
          <w:lang w:val="es-ES"/>
        </w:rPr>
        <w:t>Sin exportaciones, experiencia local.</w:t>
      </w:r>
    </w:p>
    <w:p w:rsidR="006E3444" w:rsidP="006E3444" w:rsidRDefault="006E3444" w14:paraId="1ECEA19B" w14:textId="77777777">
      <w:pPr>
        <w:pStyle w:val="Prrafodelista"/>
        <w:spacing w:after="0" w:line="240" w:lineRule="auto"/>
        <w:jc w:val="both"/>
        <w:rPr>
          <w:rFonts w:ascii="Arial" w:hAnsi="Arial" w:cs="Arial"/>
          <w:lang w:val="es-ES"/>
        </w:rPr>
      </w:pPr>
    </w:p>
    <w:p w:rsidRPr="009F1439" w:rsidR="006133FE" w:rsidP="00E03998" w:rsidRDefault="00315E67" w14:paraId="43D86DBC" w14:textId="4D78652F">
      <w:pPr>
        <w:pStyle w:val="Prrafodelista"/>
        <w:numPr>
          <w:ilvl w:val="0"/>
          <w:numId w:val="45"/>
        </w:numPr>
        <w:spacing w:line="240" w:lineRule="auto"/>
        <w:jc w:val="both"/>
        <w:rPr>
          <w:rFonts w:ascii="Arial" w:hAnsi="Arial" w:cs="Arial"/>
          <w:lang w:val="es-ES"/>
        </w:rPr>
      </w:pPr>
      <w:r w:rsidRPr="009F1439">
        <w:rPr>
          <w:rFonts w:ascii="Arial" w:hAnsi="Arial" w:cs="Arial"/>
          <w:lang w:val="es-ES"/>
        </w:rPr>
        <w:t>Diagnóstico único exportador aplicado</w:t>
      </w:r>
      <w:r w:rsidRPr="009F1439" w:rsidR="001D7BBE">
        <w:rPr>
          <w:rFonts w:ascii="Arial" w:hAnsi="Arial" w:cs="Arial"/>
          <w:lang w:val="es-ES"/>
        </w:rPr>
        <w:t xml:space="preserve"> y actualizado.</w:t>
      </w:r>
      <w:r w:rsidRPr="009F1439" w:rsidR="00ED3412">
        <w:rPr>
          <w:rFonts w:ascii="Arial" w:hAnsi="Arial" w:cs="Arial"/>
          <w:lang w:val="es-ES"/>
        </w:rPr>
        <w:t xml:space="preserve"> (Abierto para aplicar en el rango de postulación)</w:t>
      </w:r>
    </w:p>
    <w:p w:rsidRPr="00A327B0" w:rsidR="00143753" w:rsidP="00143753" w:rsidRDefault="00143753" w14:paraId="0A7C38F9" w14:textId="77777777">
      <w:pPr>
        <w:pStyle w:val="Prrafodelista"/>
        <w:spacing w:after="0" w:line="240" w:lineRule="auto"/>
        <w:jc w:val="both"/>
        <w:rPr>
          <w:rFonts w:ascii="Arial" w:hAnsi="Arial" w:eastAsia="Arial" w:cs="Arial"/>
          <w:color w:val="000000" w:themeColor="text1"/>
          <w:sz w:val="24"/>
          <w:szCs w:val="24"/>
          <w:lang w:val="es-ES"/>
        </w:rPr>
      </w:pPr>
    </w:p>
    <w:p w:rsidRPr="00A327B0" w:rsidR="00143753" w:rsidP="00143753" w:rsidRDefault="00143753" w14:paraId="21ECEEA7" w14:textId="79B2BB35">
      <w:pPr>
        <w:jc w:val="both"/>
        <w:rPr>
          <w:rFonts w:ascii="Arial" w:hAnsi="Arial" w:eastAsia="Arial" w:cs="Arial"/>
          <w:lang w:val="es-ES"/>
        </w:rPr>
      </w:pPr>
      <w:r w:rsidRPr="00A327B0">
        <w:rPr>
          <w:rFonts w:ascii="Arial" w:hAnsi="Arial" w:eastAsia="Arial" w:cs="Arial"/>
          <w:lang w:val="es-ES"/>
        </w:rPr>
        <w:t xml:space="preserve">Para poder postular la participación de su empresa deberá completar el formulario de postulación indicado. </w:t>
      </w:r>
      <w:r w:rsidRPr="00A327B0">
        <w:rPr>
          <w:rFonts w:ascii="Arial" w:hAnsi="Arial" w:eastAsia="Arial" w:cs="Arial"/>
          <w:b/>
          <w:bCs/>
          <w:lang w:val="es-ES"/>
        </w:rPr>
        <w:t>No se tomarán en cuenta las empresas que no completen el formulario o comuniquen por otros medios su deseo de participar en el evento.</w:t>
      </w:r>
      <w:r w:rsidRPr="00A327B0">
        <w:rPr>
          <w:rFonts w:ascii="Arial" w:hAnsi="Arial" w:eastAsia="Arial" w:cs="Arial"/>
          <w:lang w:val="es-ES"/>
        </w:rPr>
        <w:t xml:space="preserve">  </w:t>
      </w:r>
    </w:p>
    <w:p w:rsidRPr="00A327B0" w:rsidR="00143753" w:rsidP="00143753" w:rsidRDefault="00143753" w14:paraId="198C4820" w14:textId="77777777">
      <w:pPr>
        <w:jc w:val="both"/>
        <w:rPr>
          <w:rFonts w:ascii="Arial" w:hAnsi="Arial" w:eastAsia="Arial" w:cs="Arial"/>
          <w:lang w:val="es-ES"/>
        </w:rPr>
      </w:pPr>
    </w:p>
    <w:p w:rsidRPr="00A327B0" w:rsidR="00143753" w:rsidP="00143753" w:rsidRDefault="00143753" w14:paraId="35B7A3BB" w14:textId="77777777">
      <w:pPr>
        <w:pStyle w:val="Prrafodelista"/>
        <w:numPr>
          <w:ilvl w:val="0"/>
          <w:numId w:val="40"/>
        </w:numPr>
        <w:spacing w:after="0" w:line="240" w:lineRule="auto"/>
        <w:jc w:val="both"/>
        <w:rPr>
          <w:rFonts w:ascii="Arial" w:hAnsi="Arial" w:eastAsia="Arial" w:cs="Arial"/>
          <w:b/>
          <w:bCs/>
          <w:sz w:val="24"/>
          <w:szCs w:val="24"/>
          <w:lang w:val="es-ES"/>
        </w:rPr>
      </w:pPr>
      <w:r w:rsidRPr="00A327B0">
        <w:rPr>
          <w:rFonts w:ascii="Arial" w:hAnsi="Arial" w:eastAsia="Arial" w:cs="Arial"/>
          <w:b/>
          <w:bCs/>
          <w:sz w:val="24"/>
          <w:szCs w:val="24"/>
          <w:lang w:val="es-ES"/>
        </w:rPr>
        <w:t xml:space="preserve">Documentos de postulación. </w:t>
      </w:r>
    </w:p>
    <w:p w:rsidRPr="00A327B0" w:rsidR="00143753" w:rsidP="00143753" w:rsidRDefault="00143753" w14:paraId="611107EF" w14:textId="77777777">
      <w:pPr>
        <w:pStyle w:val="Prrafodelista"/>
        <w:spacing w:after="0" w:line="240" w:lineRule="auto"/>
        <w:jc w:val="both"/>
        <w:rPr>
          <w:rFonts w:ascii="Arial" w:hAnsi="Arial" w:eastAsia="Arial" w:cs="Arial"/>
          <w:b/>
          <w:bCs/>
          <w:sz w:val="24"/>
          <w:szCs w:val="24"/>
          <w:lang w:val="es-ES"/>
        </w:rPr>
      </w:pPr>
    </w:p>
    <w:p w:rsidRPr="00F37E55" w:rsidR="00143753" w:rsidP="00143753" w:rsidRDefault="00143753" w14:paraId="656A5535" w14:textId="77777777">
      <w:pPr>
        <w:pStyle w:val="Prrafodelista"/>
        <w:numPr>
          <w:ilvl w:val="0"/>
          <w:numId w:val="46"/>
        </w:numPr>
        <w:spacing w:after="0" w:line="240" w:lineRule="auto"/>
        <w:jc w:val="both"/>
        <w:rPr>
          <w:rFonts w:ascii="Arial" w:hAnsi="Arial" w:eastAsia="Arial" w:cs="Arial"/>
          <w:sz w:val="24"/>
          <w:szCs w:val="24"/>
        </w:rPr>
      </w:pPr>
      <w:r w:rsidRPr="00A327B0">
        <w:rPr>
          <w:rFonts w:ascii="Arial" w:hAnsi="Arial" w:eastAsia="Arial" w:cs="Arial"/>
          <w:sz w:val="24"/>
          <w:szCs w:val="24"/>
        </w:rPr>
        <w:t xml:space="preserve">Completar el formulario de aplicación </w:t>
      </w:r>
      <w:hyperlink r:id="rId12">
        <w:r w:rsidRPr="00A327B0">
          <w:rPr>
            <w:rStyle w:val="Hipervnculo"/>
            <w:rFonts w:ascii="Arial" w:hAnsi="Arial" w:eastAsia="Arial" w:cs="Arial"/>
            <w:sz w:val="24"/>
            <w:szCs w:val="24"/>
          </w:rPr>
          <w:t>https://www.procomer.com/ferias/</w:t>
        </w:r>
      </w:hyperlink>
    </w:p>
    <w:p w:rsidRPr="00717087" w:rsidR="00F37E55" w:rsidP="00F37E55" w:rsidRDefault="00F37E55" w14:paraId="7774C7F5" w14:textId="77777777">
      <w:pPr>
        <w:pStyle w:val="Prrafodelista"/>
        <w:numPr>
          <w:ilvl w:val="0"/>
          <w:numId w:val="46"/>
        </w:numPr>
        <w:spacing w:after="0" w:line="240" w:lineRule="auto"/>
        <w:jc w:val="both"/>
        <w:rPr>
          <w:rFonts w:ascii="Arial" w:hAnsi="Arial" w:cs="Arial"/>
          <w:sz w:val="24"/>
          <w:szCs w:val="24"/>
        </w:rPr>
      </w:pPr>
      <w:r w:rsidRPr="00717087">
        <w:rPr>
          <w:rFonts w:ascii="Arial" w:hAnsi="Arial" w:cs="Arial"/>
          <w:sz w:val="24"/>
          <w:szCs w:val="24"/>
        </w:rPr>
        <w:t>Logo (versión ai o eps [ilustrador], en curvas</w:t>
      </w:r>
    </w:p>
    <w:p w:rsidRPr="00717087" w:rsidR="00F37E55" w:rsidP="00F37E55" w:rsidRDefault="00F37E55" w14:paraId="562806A0" w14:textId="77777777">
      <w:pPr>
        <w:pStyle w:val="Prrafodelista"/>
        <w:numPr>
          <w:ilvl w:val="0"/>
          <w:numId w:val="46"/>
        </w:numPr>
        <w:spacing w:after="0" w:line="240" w:lineRule="auto"/>
        <w:jc w:val="both"/>
        <w:rPr>
          <w:rFonts w:ascii="Arial" w:hAnsi="Arial" w:cs="Arial"/>
          <w:sz w:val="24"/>
          <w:szCs w:val="24"/>
        </w:rPr>
      </w:pPr>
      <w:r w:rsidRPr="00717087">
        <w:rPr>
          <w:rFonts w:ascii="Arial" w:hAnsi="Arial" w:cs="Arial"/>
          <w:sz w:val="24"/>
          <w:szCs w:val="24"/>
        </w:rPr>
        <w:t>Nombrar las certificaciones internacionales y adjuntar el certificado (opcional).</w:t>
      </w:r>
    </w:p>
    <w:p w:rsidRPr="00717087" w:rsidR="00F37E55" w:rsidP="00F37E55" w:rsidRDefault="00F37E55" w14:paraId="58931572" w14:textId="77777777">
      <w:pPr>
        <w:pStyle w:val="Prrafodelista"/>
        <w:numPr>
          <w:ilvl w:val="0"/>
          <w:numId w:val="46"/>
        </w:numPr>
        <w:spacing w:after="0" w:line="240" w:lineRule="auto"/>
        <w:jc w:val="both"/>
        <w:rPr>
          <w:rFonts w:ascii="Arial" w:hAnsi="Arial" w:cs="Arial"/>
          <w:sz w:val="24"/>
          <w:szCs w:val="24"/>
        </w:rPr>
      </w:pPr>
      <w:r w:rsidRPr="00717087">
        <w:rPr>
          <w:rFonts w:ascii="Arial" w:hAnsi="Arial" w:cs="Arial"/>
          <w:sz w:val="24"/>
          <w:szCs w:val="24"/>
        </w:rPr>
        <w:t>Carta de compromiso (ver adjunto en el sitio web).</w:t>
      </w:r>
    </w:p>
    <w:p w:rsidRPr="00717087" w:rsidR="00F37E55" w:rsidP="00F37E55" w:rsidRDefault="00F37E55" w14:paraId="1DAA90C8" w14:textId="77777777">
      <w:pPr>
        <w:pStyle w:val="Prrafodelista"/>
        <w:spacing w:after="0" w:line="240" w:lineRule="auto"/>
        <w:jc w:val="both"/>
        <w:rPr>
          <w:rFonts w:ascii="Arial" w:hAnsi="Arial" w:cs="Arial"/>
          <w:sz w:val="24"/>
          <w:szCs w:val="24"/>
        </w:rPr>
      </w:pPr>
    </w:p>
    <w:p w:rsidR="00F37E55" w:rsidP="00143753" w:rsidRDefault="00F37E55" w14:paraId="40053EC2" w14:textId="446CB2CE">
      <w:pPr>
        <w:jc w:val="both"/>
        <w:rPr>
          <w:rFonts w:ascii="Arial" w:hAnsi="Arial" w:cs="Arial"/>
        </w:rPr>
      </w:pPr>
      <w:r w:rsidRPr="00717087">
        <w:rPr>
          <w:rFonts w:ascii="Arial" w:hAnsi="Arial" w:cs="Arial"/>
        </w:rPr>
        <w:t>En caso de que la empresa sea seleccionada procederemos a solicitar la siguiente información:</w:t>
      </w:r>
    </w:p>
    <w:p w:rsidR="00F37E55" w:rsidP="00143753" w:rsidRDefault="00F37E55" w14:paraId="3F92E794" w14:textId="77777777">
      <w:pPr>
        <w:jc w:val="both"/>
        <w:rPr>
          <w:rFonts w:ascii="Arial" w:hAnsi="Arial" w:cs="Arial"/>
        </w:rPr>
      </w:pPr>
    </w:p>
    <w:p w:rsidR="00143753" w:rsidP="00143753" w:rsidRDefault="00143753" w14:paraId="71FD6B20" w14:textId="77777777">
      <w:pPr>
        <w:pStyle w:val="Prrafodelista"/>
        <w:numPr>
          <w:ilvl w:val="0"/>
          <w:numId w:val="46"/>
        </w:numPr>
        <w:spacing w:after="160" w:line="259" w:lineRule="auto"/>
        <w:jc w:val="both"/>
        <w:rPr>
          <w:rFonts w:ascii="Arial" w:hAnsi="Arial" w:eastAsia="Arial" w:cs="Arial"/>
          <w:sz w:val="24"/>
          <w:szCs w:val="24"/>
        </w:rPr>
      </w:pPr>
      <w:r w:rsidRPr="00A327B0">
        <w:rPr>
          <w:rFonts w:ascii="Arial" w:hAnsi="Arial" w:eastAsia="Arial" w:cs="Arial"/>
          <w:sz w:val="24"/>
          <w:szCs w:val="24"/>
        </w:rPr>
        <w:t>Comprobante de pago de cuota de participación.</w:t>
      </w:r>
    </w:p>
    <w:p w:rsidRPr="00A327B0" w:rsidR="00F37E55" w:rsidP="00F37E55" w:rsidRDefault="00F37E55" w14:paraId="614E5B8A" w14:textId="77777777">
      <w:pPr>
        <w:pStyle w:val="Prrafodelista"/>
        <w:spacing w:after="160" w:line="259" w:lineRule="auto"/>
        <w:jc w:val="both"/>
        <w:rPr>
          <w:rFonts w:ascii="Arial" w:hAnsi="Arial" w:eastAsia="Arial" w:cs="Arial"/>
          <w:sz w:val="24"/>
          <w:szCs w:val="24"/>
        </w:rPr>
      </w:pPr>
    </w:p>
    <w:p w:rsidRPr="00A327B0" w:rsidR="00143753" w:rsidP="00143753" w:rsidRDefault="00143753" w14:paraId="22039CF8" w14:textId="77777777">
      <w:pPr>
        <w:spacing w:after="160" w:line="259" w:lineRule="auto"/>
        <w:jc w:val="both"/>
        <w:rPr>
          <w:rFonts w:ascii="Arial" w:hAnsi="Arial" w:eastAsia="Arial" w:cs="Arial"/>
          <w:lang w:val="es-ES"/>
        </w:rPr>
      </w:pPr>
      <w:r w:rsidRPr="00A327B0">
        <w:rPr>
          <w:rFonts w:ascii="Arial" w:hAnsi="Arial" w:eastAsia="Arial" w:cs="Arial"/>
        </w:rPr>
        <w:t>Una vez concluida la convocatoria de postulación, se hará un análisis técnico de la información presentada por parte de cada una de las empresas. El criterio de selección para completar los cupos de las empresas participantes será de acuerdo con el análisis técnico</w:t>
      </w:r>
      <w:r w:rsidRPr="00A327B0">
        <w:rPr>
          <w:rFonts w:ascii="Arial" w:hAnsi="Arial" w:eastAsia="Arial" w:cs="Arial"/>
          <w:lang w:val="es-ES"/>
        </w:rPr>
        <w:t>/criterios de admisibilidad,</w:t>
      </w:r>
      <w:r w:rsidRPr="00A327B0">
        <w:rPr>
          <w:rFonts w:ascii="Arial" w:hAnsi="Arial" w:eastAsia="Arial" w:cs="Arial"/>
        </w:rPr>
        <w:t xml:space="preserve"> y, en caso de empate, se tomará en cuenta según orden de ingreso de la postulación (primero en tiempo, primero en derecho). En caso de requerir aclaraciones, rectificaciones o algún otro documento adicional, se comunicará de manera directa con la empresa.  Aquellas que no cumplan con los requisitos previamente indicados serán inadmisibles, y, por tanto, no serán evaluadas, quedando fuera del proceso actual.</w:t>
      </w:r>
    </w:p>
    <w:p w:rsidRPr="00143753" w:rsidR="00E03998" w:rsidP="00143753" w:rsidRDefault="00E03998" w14:paraId="37A71DB6" w14:textId="77777777">
      <w:pPr>
        <w:jc w:val="both"/>
        <w:rPr>
          <w:rFonts w:ascii="Arial" w:hAnsi="Arial" w:cs="Arial"/>
          <w:lang w:val="es-ES"/>
        </w:rPr>
      </w:pPr>
    </w:p>
    <w:p w:rsidR="00315E67" w:rsidP="00315E67" w:rsidRDefault="00315E67" w14:paraId="55CB7688" w14:textId="4EE2A87F">
      <w:pPr>
        <w:pStyle w:val="Prrafodelista"/>
        <w:numPr>
          <w:ilvl w:val="0"/>
          <w:numId w:val="40"/>
        </w:numPr>
        <w:spacing w:after="0" w:line="240" w:lineRule="auto"/>
        <w:jc w:val="both"/>
        <w:rPr>
          <w:rFonts w:ascii="Arial" w:hAnsi="Arial" w:cs="Arial"/>
          <w:b/>
          <w:bCs/>
          <w:sz w:val="28"/>
          <w:szCs w:val="28"/>
          <w:lang w:val="es-ES"/>
        </w:rPr>
      </w:pPr>
      <w:r>
        <w:rPr>
          <w:rFonts w:ascii="Arial" w:hAnsi="Arial" w:cs="Arial"/>
          <w:b/>
          <w:bCs/>
          <w:sz w:val="28"/>
          <w:szCs w:val="28"/>
          <w:lang w:val="es-ES"/>
        </w:rPr>
        <w:t xml:space="preserve">Beneficios de participación. </w:t>
      </w:r>
    </w:p>
    <w:p w:rsidRPr="005C3613" w:rsidR="005C3613" w:rsidP="005C3613" w:rsidRDefault="005C3613" w14:paraId="523BAA2F" w14:textId="77777777">
      <w:pPr>
        <w:pStyle w:val="Prrafodelista"/>
        <w:spacing w:after="0" w:line="240" w:lineRule="auto"/>
        <w:jc w:val="both"/>
        <w:rPr>
          <w:rFonts w:ascii="Arial" w:hAnsi="Arial" w:cs="Arial"/>
          <w:b/>
          <w:bCs/>
          <w:sz w:val="28"/>
          <w:szCs w:val="28"/>
          <w:lang w:val="es-ES"/>
        </w:rPr>
      </w:pPr>
    </w:p>
    <w:p w:rsidRPr="00220723" w:rsidR="00315E67" w:rsidP="00315E67" w:rsidRDefault="00315E67" w14:paraId="798F1054" w14:textId="06F1B5A0">
      <w:pPr>
        <w:pStyle w:val="Prrafodelista"/>
        <w:numPr>
          <w:ilvl w:val="0"/>
          <w:numId w:val="41"/>
        </w:numPr>
        <w:spacing w:after="160" w:line="259" w:lineRule="auto"/>
        <w:jc w:val="both"/>
        <w:rPr>
          <w:rFonts w:ascii="Arial" w:hAnsi="Arial" w:cs="Arial"/>
          <w:lang w:val="es-ES"/>
        </w:rPr>
      </w:pPr>
      <w:r w:rsidRPr="40BF91C0">
        <w:rPr>
          <w:rFonts w:ascii="Arial" w:hAnsi="Arial" w:cs="Arial"/>
          <w:lang w:val="es-ES"/>
        </w:rPr>
        <w:t xml:space="preserve">Espacio de exhibición compartido </w:t>
      </w:r>
      <w:r w:rsidRPr="40BF91C0" w:rsidR="6C6DB65C">
        <w:rPr>
          <w:rFonts w:ascii="Arial" w:hAnsi="Arial" w:cs="Arial"/>
          <w:lang w:val="es-ES"/>
        </w:rPr>
        <w:t xml:space="preserve">de </w:t>
      </w:r>
      <w:r w:rsidRPr="40BF91C0" w:rsidR="00717087">
        <w:rPr>
          <w:rFonts w:ascii="Arial" w:hAnsi="Arial" w:cs="Arial"/>
          <w:lang w:val="es-ES"/>
        </w:rPr>
        <w:t>8</w:t>
      </w:r>
      <w:r w:rsidRPr="40BF91C0" w:rsidR="004179BA">
        <w:rPr>
          <w:rFonts w:ascii="Arial" w:hAnsi="Arial" w:cs="Arial"/>
          <w:lang w:val="es-ES"/>
        </w:rPr>
        <w:t>m2</w:t>
      </w:r>
    </w:p>
    <w:p w:rsidRPr="00220723" w:rsidR="00315E67" w:rsidP="00315E67" w:rsidRDefault="00315E67" w14:paraId="0072526B" w14:textId="760AF5D9">
      <w:pPr>
        <w:pStyle w:val="Prrafodelista"/>
        <w:numPr>
          <w:ilvl w:val="0"/>
          <w:numId w:val="41"/>
        </w:numPr>
        <w:spacing w:after="160" w:line="259" w:lineRule="auto"/>
        <w:jc w:val="both"/>
        <w:rPr>
          <w:rFonts w:ascii="Arial" w:hAnsi="Arial" w:cs="Arial"/>
          <w:lang w:val="es-ES"/>
        </w:rPr>
      </w:pPr>
      <w:r w:rsidRPr="40BF91C0">
        <w:rPr>
          <w:rFonts w:ascii="Arial" w:hAnsi="Arial" w:cs="Arial"/>
          <w:lang w:val="es"/>
        </w:rPr>
        <w:t>Construcción y decoración del stand</w:t>
      </w:r>
    </w:p>
    <w:p w:rsidRPr="00717087" w:rsidR="0043343A" w:rsidP="40BF91C0" w:rsidRDefault="74C32828" w14:paraId="192DB07E" w14:textId="61FAE1B2">
      <w:pPr>
        <w:pStyle w:val="Prrafodelista"/>
        <w:numPr>
          <w:ilvl w:val="0"/>
          <w:numId w:val="41"/>
        </w:numPr>
        <w:spacing w:after="160" w:line="259" w:lineRule="auto"/>
        <w:jc w:val="both"/>
        <w:rPr>
          <w:rFonts w:ascii="Arial" w:hAnsi="Arial" w:cs="Arial"/>
          <w:lang w:val="es-ES"/>
        </w:rPr>
      </w:pPr>
      <w:r w:rsidRPr="40BF91C0">
        <w:rPr>
          <w:rFonts w:ascii="Arial" w:hAnsi="Arial" w:cs="Arial"/>
          <w:lang w:val="es-ES"/>
        </w:rPr>
        <w:t xml:space="preserve">Espacio de negociación </w:t>
      </w:r>
      <w:r w:rsidRPr="40BF91C0" w:rsidR="31687C90">
        <w:rPr>
          <w:rFonts w:ascii="Arial" w:hAnsi="Arial" w:cs="Arial"/>
          <w:lang w:val="es-ES"/>
        </w:rPr>
        <w:t>compartido</w:t>
      </w:r>
      <w:r w:rsidRPr="40BF91C0" w:rsidR="435247F7">
        <w:rPr>
          <w:rFonts w:ascii="Arial" w:hAnsi="Arial" w:cs="Arial"/>
          <w:lang w:val="es-ES"/>
        </w:rPr>
        <w:t xml:space="preserve"> para las empresas.</w:t>
      </w:r>
    </w:p>
    <w:p w:rsidRPr="00717087" w:rsidR="0043343A" w:rsidP="007B4190" w:rsidRDefault="0043343A" w14:paraId="0101D720" w14:textId="4610BAB7">
      <w:pPr>
        <w:pStyle w:val="Prrafodelista"/>
        <w:numPr>
          <w:ilvl w:val="0"/>
          <w:numId w:val="41"/>
        </w:numPr>
        <w:spacing w:after="160" w:line="259" w:lineRule="auto"/>
        <w:jc w:val="both"/>
        <w:rPr>
          <w:rFonts w:ascii="Arial" w:hAnsi="Arial" w:cs="Arial"/>
          <w:lang w:val="es-ES"/>
        </w:rPr>
      </w:pPr>
      <w:r w:rsidRPr="40BF91C0">
        <w:rPr>
          <w:rFonts w:ascii="Arial" w:hAnsi="Arial" w:cs="Arial"/>
          <w:lang w:val="es"/>
        </w:rPr>
        <w:t xml:space="preserve">Servicios </w:t>
      </w:r>
      <w:r w:rsidRPr="40BF91C0" w:rsidR="7ECAD08D">
        <w:rPr>
          <w:rFonts w:ascii="Arial" w:hAnsi="Arial" w:cs="Arial"/>
          <w:lang w:val="es"/>
        </w:rPr>
        <w:t>generales (</w:t>
      </w:r>
      <w:r w:rsidRPr="40BF91C0" w:rsidR="00717087">
        <w:rPr>
          <w:rFonts w:ascii="Arial" w:hAnsi="Arial" w:cs="Arial"/>
          <w:lang w:val="es"/>
        </w:rPr>
        <w:t>WIFI</w:t>
      </w:r>
      <w:r w:rsidRPr="40BF91C0">
        <w:rPr>
          <w:rFonts w:ascii="Arial" w:hAnsi="Arial" w:cs="Arial"/>
          <w:lang w:val="es"/>
        </w:rPr>
        <w:t xml:space="preserve"> y electricidad)</w:t>
      </w:r>
    </w:p>
    <w:p w:rsidR="305418D3" w:rsidP="40BF91C0" w:rsidRDefault="305418D3" w14:paraId="6CCD8719" w14:textId="291F8B54">
      <w:pPr>
        <w:pStyle w:val="Prrafodelista"/>
        <w:numPr>
          <w:ilvl w:val="0"/>
          <w:numId w:val="41"/>
        </w:numPr>
        <w:spacing w:after="160" w:line="259" w:lineRule="auto"/>
        <w:jc w:val="both"/>
        <w:rPr>
          <w:rFonts w:ascii="Arial" w:hAnsi="Arial" w:cs="Arial"/>
          <w:lang w:val="es-ES"/>
        </w:rPr>
      </w:pPr>
      <w:r w:rsidRPr="40BF91C0">
        <w:rPr>
          <w:rFonts w:ascii="Arial" w:hAnsi="Arial" w:cs="Arial"/>
          <w:lang w:val="es"/>
        </w:rPr>
        <w:t>Acceso a conferencias, talleres y coffee break los días 18 y 19 de febrero.</w:t>
      </w:r>
    </w:p>
    <w:p w:rsidRPr="00717087" w:rsidR="00717087" w:rsidP="007B4190" w:rsidRDefault="00717087" w14:paraId="5749773C" w14:textId="1EDAE1F8">
      <w:pPr>
        <w:pStyle w:val="Prrafodelista"/>
        <w:numPr>
          <w:ilvl w:val="0"/>
          <w:numId w:val="41"/>
        </w:numPr>
        <w:spacing w:after="160" w:line="259" w:lineRule="auto"/>
        <w:jc w:val="both"/>
        <w:rPr>
          <w:rFonts w:ascii="Arial" w:hAnsi="Arial" w:cs="Arial"/>
          <w:lang w:val="es-ES"/>
        </w:rPr>
      </w:pPr>
      <w:r>
        <w:rPr>
          <w:rFonts w:ascii="Arial" w:hAnsi="Arial" w:cs="Arial"/>
          <w:lang w:val="es"/>
        </w:rPr>
        <w:t xml:space="preserve">Acceso a </w:t>
      </w:r>
      <w:proofErr w:type="spellStart"/>
      <w:r>
        <w:rPr>
          <w:rFonts w:ascii="Arial" w:hAnsi="Arial" w:cs="Arial"/>
          <w:lang w:val="es"/>
        </w:rPr>
        <w:t>cocktail</w:t>
      </w:r>
      <w:proofErr w:type="spellEnd"/>
      <w:r>
        <w:rPr>
          <w:rFonts w:ascii="Arial" w:hAnsi="Arial" w:cs="Arial"/>
          <w:lang w:val="es"/>
        </w:rPr>
        <w:t xml:space="preserve"> de networking el 18 de febrero.</w:t>
      </w:r>
    </w:p>
    <w:p w:rsidRPr="00717087" w:rsidR="0043343A" w:rsidP="007B4190" w:rsidRDefault="0043343A" w14:paraId="72C897D8" w14:textId="5D9C9141">
      <w:pPr>
        <w:pStyle w:val="Prrafodelista"/>
        <w:numPr>
          <w:ilvl w:val="0"/>
          <w:numId w:val="41"/>
        </w:numPr>
        <w:spacing w:after="160" w:line="259" w:lineRule="auto"/>
        <w:jc w:val="both"/>
        <w:rPr>
          <w:rFonts w:ascii="Arial" w:hAnsi="Arial" w:cs="Arial"/>
          <w:lang w:val="es-ES"/>
        </w:rPr>
      </w:pPr>
      <w:r>
        <w:rPr>
          <w:rFonts w:ascii="Arial" w:hAnsi="Arial" w:cs="Arial"/>
          <w:lang w:val="es"/>
        </w:rPr>
        <w:t>Acompañamiento de representantes de PROCOMER antes, durante y después del evento.</w:t>
      </w:r>
    </w:p>
    <w:p w:rsidRPr="007B4190" w:rsidR="00717087" w:rsidP="007B4190" w:rsidRDefault="00717087" w14:paraId="3B9BF0D3" w14:textId="69742ECF">
      <w:pPr>
        <w:pStyle w:val="Prrafodelista"/>
        <w:numPr>
          <w:ilvl w:val="0"/>
          <w:numId w:val="41"/>
        </w:numPr>
        <w:spacing w:after="160" w:line="259" w:lineRule="auto"/>
        <w:jc w:val="both"/>
        <w:rPr>
          <w:rFonts w:ascii="Arial" w:hAnsi="Arial" w:cs="Arial"/>
          <w:lang w:val="es-ES"/>
        </w:rPr>
      </w:pPr>
      <w:r>
        <w:rPr>
          <w:rFonts w:ascii="Arial" w:hAnsi="Arial" w:cs="Arial"/>
          <w:lang w:val="es"/>
        </w:rPr>
        <w:t>Atender agenda de citas a través del CRAC por medio de la plataforma de matchmaking.</w:t>
      </w:r>
    </w:p>
    <w:p w:rsidRPr="000237C4" w:rsidR="00315E67" w:rsidP="00315E67" w:rsidRDefault="00315E67" w14:paraId="058E0BCC" w14:textId="77777777">
      <w:pPr>
        <w:rPr>
          <w:rFonts w:ascii="Arial" w:hAnsi="Arial" w:cs="Arial"/>
          <w:lang w:val="es-ES"/>
        </w:rPr>
      </w:pPr>
    </w:p>
    <w:p w:rsidRPr="000237C4" w:rsidR="00315E67" w:rsidP="00315E67" w:rsidRDefault="00315E67" w14:paraId="3567579E" w14:textId="77777777">
      <w:pPr>
        <w:jc w:val="both"/>
        <w:rPr>
          <w:rFonts w:ascii="Arial" w:hAnsi="Arial" w:cs="Arial"/>
          <w:b/>
          <w:bCs/>
          <w:lang w:val="es-ES"/>
        </w:rPr>
      </w:pPr>
      <w:r w:rsidRPr="000237C4">
        <w:rPr>
          <w:rFonts w:ascii="Arial" w:hAnsi="Arial" w:cs="Arial"/>
          <w:b/>
          <w:bCs/>
          <w:lang w:val="es-ES"/>
        </w:rPr>
        <w:t>Responsabilidades de la empresa:</w:t>
      </w:r>
    </w:p>
    <w:p w:rsidRPr="005C6A4E" w:rsidR="00315E67" w:rsidP="00315E67" w:rsidRDefault="00315E67" w14:paraId="58991F50" w14:textId="1E017CFC">
      <w:pPr>
        <w:pStyle w:val="Prrafodelista"/>
        <w:numPr>
          <w:ilvl w:val="0"/>
          <w:numId w:val="41"/>
        </w:numPr>
        <w:spacing w:after="160" w:line="259" w:lineRule="auto"/>
        <w:jc w:val="both"/>
        <w:rPr>
          <w:rFonts w:ascii="Arial" w:hAnsi="Arial" w:cs="Arial"/>
          <w:lang w:val="es-ES"/>
        </w:rPr>
      </w:pPr>
      <w:r w:rsidRPr="005C6A4E">
        <w:rPr>
          <w:rFonts w:ascii="Arial" w:hAnsi="Arial" w:cs="Arial"/>
          <w:lang w:val="es-ES"/>
        </w:rPr>
        <w:t>Realizar el pago de la cuota de participación</w:t>
      </w:r>
      <w:r w:rsidR="0043343A">
        <w:rPr>
          <w:rFonts w:ascii="Arial" w:hAnsi="Arial" w:cs="Arial"/>
          <w:lang w:val="es-ES"/>
        </w:rPr>
        <w:t xml:space="preserve"> </w:t>
      </w:r>
      <w:r w:rsidRPr="00E54647" w:rsidR="0043343A">
        <w:rPr>
          <w:rFonts w:ascii="Arial" w:hAnsi="Arial" w:cs="Arial"/>
          <w:lang w:val="es-ES"/>
        </w:rPr>
        <w:t xml:space="preserve">de </w:t>
      </w:r>
      <w:r w:rsidRPr="00E54647" w:rsidR="0043343A">
        <w:rPr>
          <w:rFonts w:ascii="Arial" w:hAnsi="Arial" w:cs="Arial"/>
          <w:b/>
          <w:bCs/>
          <w:lang w:val="es-ES"/>
        </w:rPr>
        <w:t>$</w:t>
      </w:r>
      <w:r w:rsidRPr="00E54647" w:rsidR="00717087">
        <w:rPr>
          <w:rFonts w:ascii="Arial" w:hAnsi="Arial" w:cs="Arial"/>
          <w:b/>
          <w:bCs/>
          <w:lang w:val="es-ES"/>
        </w:rPr>
        <w:t>200</w:t>
      </w:r>
      <w:r w:rsidRPr="005C6A4E">
        <w:rPr>
          <w:rFonts w:ascii="Arial" w:hAnsi="Arial" w:cs="Arial"/>
          <w:lang w:val="es-ES"/>
        </w:rPr>
        <w:t xml:space="preserve"> para confirmar su espacio en la feria</w:t>
      </w:r>
      <w:r w:rsidR="00C75653">
        <w:rPr>
          <w:rFonts w:ascii="Arial" w:hAnsi="Arial" w:cs="Arial"/>
          <w:lang w:val="es-ES"/>
        </w:rPr>
        <w:t xml:space="preserve"> (plazo 5 días hábiles a partir de la notificación de la cuota)</w:t>
      </w:r>
      <w:r w:rsidRPr="005C6A4E">
        <w:rPr>
          <w:rFonts w:ascii="Arial" w:hAnsi="Arial" w:cs="Arial"/>
          <w:lang w:val="es-ES"/>
        </w:rPr>
        <w:t xml:space="preserve">. </w:t>
      </w:r>
    </w:p>
    <w:p w:rsidRPr="005C6A4E" w:rsidR="00315E67" w:rsidP="00315E67" w:rsidRDefault="00315E67" w14:paraId="055334E1" w14:textId="77777777">
      <w:pPr>
        <w:pStyle w:val="Prrafodelista"/>
        <w:numPr>
          <w:ilvl w:val="0"/>
          <w:numId w:val="41"/>
        </w:numPr>
        <w:spacing w:after="160" w:line="259" w:lineRule="auto"/>
        <w:jc w:val="both"/>
        <w:rPr>
          <w:rFonts w:ascii="Arial" w:hAnsi="Arial" w:cs="Arial"/>
          <w:lang w:val="es-ES"/>
        </w:rPr>
      </w:pPr>
      <w:r w:rsidRPr="005C6A4E">
        <w:rPr>
          <w:rFonts w:ascii="Arial" w:hAnsi="Arial" w:cs="Arial"/>
          <w:lang w:val="es-ES"/>
        </w:rPr>
        <w:t>La empresa deberá financiar su tiquete aéreo, estadía y alimentación, así como traslados internos en el país destino. Cualquier otro gastro en que se incurra por el viaje a la feria, deberá ser financiado por parte de la empresa.</w:t>
      </w:r>
    </w:p>
    <w:p w:rsidR="00315E67" w:rsidP="00473D42" w:rsidRDefault="00315E67" w14:paraId="479156E2" w14:textId="38556F3E">
      <w:pPr>
        <w:pStyle w:val="Prrafodelista"/>
        <w:numPr>
          <w:ilvl w:val="0"/>
          <w:numId w:val="41"/>
        </w:numPr>
        <w:spacing w:after="160" w:line="259" w:lineRule="auto"/>
        <w:jc w:val="both"/>
        <w:rPr>
          <w:rFonts w:ascii="Arial" w:hAnsi="Arial" w:cs="Arial"/>
          <w:lang w:val="es-ES"/>
        </w:rPr>
      </w:pPr>
      <w:r w:rsidRPr="00C75653">
        <w:rPr>
          <w:rFonts w:ascii="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rsidRPr="00C75653" w:rsidR="0043343A" w:rsidP="00473D42" w:rsidRDefault="0043343A" w14:paraId="63198739" w14:textId="7A1AED35">
      <w:pPr>
        <w:pStyle w:val="Prrafodelista"/>
        <w:numPr>
          <w:ilvl w:val="0"/>
          <w:numId w:val="41"/>
        </w:numPr>
        <w:spacing w:after="160" w:line="259" w:lineRule="auto"/>
        <w:jc w:val="both"/>
        <w:rPr>
          <w:rFonts w:ascii="Arial" w:hAnsi="Arial" w:cs="Arial"/>
          <w:lang w:val="es-ES"/>
        </w:rPr>
      </w:pPr>
      <w:r>
        <w:rPr>
          <w:rFonts w:ascii="Arial" w:hAnsi="Arial" w:cs="Arial"/>
          <w:lang w:val="es-ES"/>
        </w:rPr>
        <w:t>Garantizar la participación de al menos un representante calificado de la empresa en el stand de la Feria.</w:t>
      </w:r>
    </w:p>
    <w:p w:rsidR="00315E67" w:rsidP="00315E67" w:rsidRDefault="00315E67" w14:paraId="2DBEFE1C" w14:textId="77777777">
      <w:pPr>
        <w:ind w:left="360"/>
        <w:jc w:val="both"/>
        <w:rPr>
          <w:rFonts w:ascii="Arial" w:hAnsi="Arial" w:cs="Arial"/>
          <w:b/>
          <w:bCs/>
          <w:sz w:val="28"/>
          <w:szCs w:val="28"/>
          <w:lang w:val="es-ES"/>
        </w:rPr>
      </w:pPr>
    </w:p>
    <w:p w:rsidR="00315E67" w:rsidP="00315E67" w:rsidRDefault="00315E67" w14:paraId="13274221" w14:textId="77777777">
      <w:pPr>
        <w:pStyle w:val="Prrafodelista"/>
        <w:numPr>
          <w:ilvl w:val="0"/>
          <w:numId w:val="40"/>
        </w:numPr>
        <w:spacing w:after="0" w:line="240" w:lineRule="auto"/>
        <w:jc w:val="both"/>
        <w:rPr>
          <w:rFonts w:ascii="Arial" w:hAnsi="Arial" w:cs="Arial"/>
          <w:b/>
          <w:bCs/>
          <w:sz w:val="28"/>
          <w:szCs w:val="28"/>
          <w:lang w:val="es-ES"/>
        </w:rPr>
      </w:pPr>
      <w:r>
        <w:rPr>
          <w:rFonts w:ascii="Arial" w:hAnsi="Arial" w:cs="Arial"/>
          <w:b/>
          <w:bCs/>
          <w:sz w:val="28"/>
          <w:szCs w:val="28"/>
          <w:lang w:val="es-ES"/>
        </w:rPr>
        <w:t>Criterios de evaluación.</w:t>
      </w:r>
    </w:p>
    <w:p w:rsidRPr="00451C95" w:rsidR="00315E67" w:rsidP="00315E67" w:rsidRDefault="00315E67" w14:paraId="6420AA2D" w14:textId="77777777">
      <w:pPr>
        <w:jc w:val="both"/>
        <w:rPr>
          <w:rFonts w:ascii="Arial" w:hAnsi="Arial" w:cs="Arial"/>
          <w:lang w:val="es-ES"/>
        </w:rPr>
      </w:pPr>
    </w:p>
    <w:p w:rsidR="001B454F" w:rsidP="001B454F" w:rsidRDefault="00315E67" w14:paraId="7CD4ECA2" w14:textId="77777777">
      <w:pPr>
        <w:jc w:val="both"/>
        <w:rPr>
          <w:rFonts w:ascii="Arial" w:hAnsi="Arial" w:cs="Arial"/>
          <w:lang w:val="es-ES"/>
        </w:rPr>
      </w:pPr>
      <w:r w:rsidRPr="00451C95">
        <w:rPr>
          <w:rFonts w:ascii="Arial" w:hAnsi="Arial" w:cs="Arial"/>
          <w:lang w:val="es-ES"/>
        </w:rPr>
        <w:t>Post</w:t>
      </w:r>
      <w:r>
        <w:rPr>
          <w:rFonts w:ascii="Arial" w:hAnsi="Arial" w:cs="Arial"/>
          <w:lang w:val="es-ES"/>
        </w:rPr>
        <w:t>erior a la revisión de admisibilidad de las empresas. PROCOMER realizará una evaluación técnica tomando en cuenta los siguientes criterios:</w:t>
      </w:r>
    </w:p>
    <w:p w:rsidR="005726AE" w:rsidRDefault="005726AE" w14:paraId="35A41C5E" w14:textId="77777777">
      <w:pPr>
        <w:rPr>
          <w:rFonts w:ascii="Arial" w:hAnsi="Arial" w:cs="Arial"/>
          <w:lang w:val="es-ES"/>
        </w:rPr>
      </w:pPr>
    </w:p>
    <w:p w:rsidRPr="00717087" w:rsidR="0023060E" w:rsidP="005726AE" w:rsidRDefault="005726AE" w14:paraId="5F1C0619" w14:textId="1EA3E094">
      <w:pPr>
        <w:rPr>
          <w:rFonts w:ascii="Arial" w:hAnsi="Arial" w:cs="Arial"/>
          <w:highlight w:val="yellow"/>
          <w:lang w:val="es-ES"/>
        </w:rPr>
      </w:pPr>
      <w:r w:rsidRPr="005726AE">
        <w:rPr>
          <w:rFonts w:ascii="Arial" w:hAnsi="Arial" w:cs="Arial"/>
          <w:lang w:val="es-ES"/>
        </w:rPr>
        <w:drawing>
          <wp:inline distT="0" distB="0" distL="0" distR="0" wp14:anchorId="6DB4ED0B" wp14:editId="2EC05BCE">
            <wp:extent cx="5943600" cy="4135120"/>
            <wp:effectExtent l="19050" t="19050" r="19050" b="17780"/>
            <wp:docPr id="370238561" name="Imagen 1"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38561" name="Imagen 1" descr="Interfaz de usuario gráfica, Tabla&#10;&#10;El contenido generado por IA puede ser incorrecto."/>
                    <pic:cNvPicPr/>
                  </pic:nvPicPr>
                  <pic:blipFill>
                    <a:blip r:embed="rId13"/>
                    <a:stretch>
                      <a:fillRect/>
                    </a:stretch>
                  </pic:blipFill>
                  <pic:spPr>
                    <a:xfrm>
                      <a:off x="0" y="0"/>
                      <a:ext cx="5943600" cy="4135120"/>
                    </a:xfrm>
                    <a:prstGeom prst="rect">
                      <a:avLst/>
                    </a:prstGeom>
                    <a:ln>
                      <a:solidFill>
                        <a:schemeClr val="tx1"/>
                      </a:solidFill>
                    </a:ln>
                  </pic:spPr>
                </pic:pic>
              </a:graphicData>
            </a:graphic>
          </wp:inline>
        </w:drawing>
      </w:r>
      <w:r w:rsidRPr="00717087" w:rsidR="001B454F">
        <w:rPr>
          <w:rFonts w:ascii="Arial" w:hAnsi="Arial" w:cs="Arial"/>
          <w:highlight w:val="yellow"/>
          <w:lang w:val="es-ES"/>
        </w:rPr>
        <w:t xml:space="preserve"> </w:t>
      </w:r>
    </w:p>
    <w:p w:rsidRPr="005C6A4E" w:rsidR="00315E67" w:rsidP="00315E67" w:rsidRDefault="00315E67" w14:paraId="3D4B4096" w14:textId="77777777">
      <w:pPr>
        <w:jc w:val="both"/>
        <w:rPr>
          <w:lang w:val="es"/>
        </w:rPr>
      </w:pPr>
    </w:p>
    <w:p w:rsidRPr="0094216C" w:rsidR="0094216C" w:rsidP="0094216C" w:rsidRDefault="00315E67" w14:paraId="0318898B" w14:textId="0A34D5C8">
      <w:pPr>
        <w:rPr>
          <w:rFonts w:ascii="Arial" w:hAnsi="Arial" w:cs="Arial"/>
          <w:b/>
          <w:bCs/>
          <w:lang w:val="es-ES"/>
        </w:rPr>
      </w:pPr>
      <w:r w:rsidRPr="007365B0">
        <w:rPr>
          <w:rFonts w:ascii="Arial" w:hAnsi="Arial" w:cs="Arial"/>
          <w:b/>
          <w:bCs/>
          <w:lang w:val="es-ES"/>
        </w:rPr>
        <w:t>Proceso de Adjudicación de espacios</w:t>
      </w:r>
    </w:p>
    <w:p w:rsidRPr="00A327B0" w:rsidR="0094216C" w:rsidP="0094216C" w:rsidRDefault="0094216C" w14:paraId="5F615237" w14:textId="77777777">
      <w:pPr>
        <w:jc w:val="both"/>
        <w:rPr>
          <w:rFonts w:ascii="Arial" w:hAnsi="Arial" w:cs="Arial"/>
        </w:rPr>
      </w:pPr>
      <w:r w:rsidRPr="00A327B0">
        <w:rPr>
          <w:rFonts w:ascii="Arial" w:hAnsi="Arial" w:eastAsia="Arial" w:cs="Arial"/>
          <w:lang w:val="es"/>
        </w:rPr>
        <w:t>Una vez realizada la evaluación, se realizará un ranking de las empresas; en caso de que las empresas tengan una misma calificación, se realizará selección por orden de llegada de la postulación.</w:t>
      </w:r>
    </w:p>
    <w:p w:rsidRPr="0094216C" w:rsidR="00315E67" w:rsidP="00315E67" w:rsidRDefault="00315E67" w14:paraId="2C24EFA9" w14:textId="77777777"/>
    <w:p w:rsidRPr="005A10C1" w:rsidR="00315E67" w:rsidP="00315E67" w:rsidRDefault="00315E67" w14:paraId="200AFEBD" w14:textId="77777777">
      <w:pPr>
        <w:pStyle w:val="Prrafodelista"/>
        <w:numPr>
          <w:ilvl w:val="0"/>
          <w:numId w:val="40"/>
        </w:numPr>
        <w:spacing w:after="0" w:line="240" w:lineRule="auto"/>
        <w:jc w:val="both"/>
        <w:rPr>
          <w:rFonts w:ascii="Arial" w:hAnsi="Arial" w:cs="Arial"/>
          <w:b/>
          <w:bCs/>
          <w:sz w:val="28"/>
          <w:szCs w:val="28"/>
          <w:lang w:val="es-ES"/>
        </w:rPr>
      </w:pPr>
      <w:r>
        <w:rPr>
          <w:rFonts w:ascii="Arial" w:hAnsi="Arial" w:cs="Arial"/>
          <w:b/>
          <w:bCs/>
          <w:sz w:val="28"/>
          <w:szCs w:val="28"/>
          <w:lang w:val="es-ES"/>
        </w:rPr>
        <w:t>Selección</w:t>
      </w:r>
      <w:r>
        <w:rPr>
          <w:rFonts w:ascii="Arial" w:hAnsi="Arial" w:cs="Arial"/>
          <w:b/>
          <w:bCs/>
          <w:sz w:val="28"/>
          <w:szCs w:val="28"/>
          <w:lang w:val="es-ES"/>
        </w:rPr>
        <w:br/>
      </w:r>
    </w:p>
    <w:p w:rsidRPr="009D3EA1" w:rsidR="009D3EA1" w:rsidP="009D3EA1" w:rsidRDefault="009D3EA1" w14:paraId="6D9F6838" w14:textId="77777777">
      <w:pPr>
        <w:ind w:left="426"/>
        <w:jc w:val="both"/>
        <w:rPr>
          <w:rFonts w:ascii="Arial" w:hAnsi="Arial" w:eastAsia="Arial" w:cs="Arial"/>
          <w:lang w:val="es"/>
        </w:rPr>
      </w:pPr>
      <w:r w:rsidRPr="009D3EA1">
        <w:rPr>
          <w:lang w:val="es"/>
        </w:rPr>
        <w:t>-</w:t>
      </w:r>
      <w:r w:rsidRPr="009D3EA1">
        <w:rPr>
          <w:rFonts w:ascii="Arial" w:hAnsi="Arial" w:eastAsia="Arial" w:cs="Arial"/>
          <w:lang w:val="es"/>
        </w:rPr>
        <w:tab/>
      </w:r>
      <w:r w:rsidRPr="009D3EA1">
        <w:rPr>
          <w:rFonts w:ascii="Arial" w:hAnsi="Arial" w:eastAsia="Arial" w:cs="Arial"/>
          <w:lang w:val="es"/>
        </w:rPr>
        <w:t>Finalizado el proceso de evaluación de los criterios de admisibilidad, se comunicará la adjudicación del beneficio de participación a las empresas seleccionadas.</w:t>
      </w:r>
    </w:p>
    <w:p w:rsidRPr="009D3EA1" w:rsidR="009D3EA1" w:rsidP="009D3EA1" w:rsidRDefault="009D3EA1" w14:paraId="176E11A6" w14:textId="71993040">
      <w:pPr>
        <w:ind w:left="426"/>
        <w:jc w:val="both"/>
        <w:rPr>
          <w:rFonts w:ascii="Arial" w:hAnsi="Arial" w:eastAsia="Arial" w:cs="Arial"/>
          <w:lang w:val="es"/>
        </w:rPr>
      </w:pPr>
      <w:r w:rsidRPr="48E9F56D" w:rsidR="009D3EA1">
        <w:rPr>
          <w:rFonts w:ascii="Arial" w:hAnsi="Arial" w:eastAsia="Arial" w:cs="Arial"/>
          <w:lang w:val="es"/>
        </w:rPr>
        <w:t>-</w:t>
      </w:r>
      <w:r>
        <w:tab/>
      </w:r>
      <w:r w:rsidRPr="48E9F56D" w:rsidR="009D3EA1">
        <w:rPr>
          <w:rFonts w:ascii="Arial" w:hAnsi="Arial" w:eastAsia="Arial" w:cs="Arial"/>
          <w:lang w:val="es"/>
        </w:rPr>
        <w:t xml:space="preserve">Pago de cuota de participación (plazo de </w:t>
      </w:r>
      <w:r w:rsidRPr="48E9F56D" w:rsidR="7B4C49BD">
        <w:rPr>
          <w:rFonts w:ascii="Arial" w:hAnsi="Arial" w:eastAsia="Arial" w:cs="Arial"/>
          <w:lang w:val="es"/>
        </w:rPr>
        <w:t>5</w:t>
      </w:r>
      <w:r w:rsidRPr="48E9F56D" w:rsidR="009D3EA1">
        <w:rPr>
          <w:rFonts w:ascii="Arial" w:hAnsi="Arial" w:eastAsia="Arial" w:cs="Arial"/>
          <w:lang w:val="es"/>
        </w:rPr>
        <w:t xml:space="preserve"> días hábiles a partir de la notificación de la cuota) y envío del comprobante del depósito bancario por correo indicando los datos para la generación de la factura electrónica, en caso de no pago en el tiempo estimado, el espacio será asignado a otra empresa. </w:t>
      </w:r>
    </w:p>
    <w:p w:rsidRPr="009D3EA1" w:rsidR="009D3EA1" w:rsidP="009D3EA1" w:rsidRDefault="009D3EA1" w14:paraId="74A7D6F5" w14:textId="77777777">
      <w:pPr>
        <w:ind w:left="426"/>
        <w:jc w:val="both"/>
        <w:rPr>
          <w:rFonts w:ascii="Arial" w:hAnsi="Arial" w:eastAsia="Arial" w:cs="Arial"/>
          <w:lang w:val="es"/>
        </w:rPr>
      </w:pPr>
      <w:r w:rsidRPr="009D3EA1">
        <w:rPr>
          <w:rFonts w:ascii="Arial" w:hAnsi="Arial" w:eastAsia="Arial" w:cs="Arial"/>
          <w:lang w:val="es"/>
        </w:rPr>
        <w:t>-</w:t>
      </w:r>
      <w:r w:rsidRPr="009D3EA1">
        <w:rPr>
          <w:rFonts w:ascii="Arial" w:hAnsi="Arial" w:eastAsia="Arial" w:cs="Arial"/>
          <w:lang w:val="es"/>
        </w:rPr>
        <w:tab/>
      </w:r>
      <w:r w:rsidRPr="009D3EA1">
        <w:rPr>
          <w:rFonts w:ascii="Arial" w:hAnsi="Arial" w:eastAsia="Arial" w:cs="Arial"/>
          <w:lang w:val="es"/>
        </w:rPr>
        <w:t>Se adjuntan los datos de las cuentas bancarias para el respectivo depósito, una vez se le confirme su participación.</w:t>
      </w:r>
    </w:p>
    <w:p w:rsidRPr="009D3EA1" w:rsidR="009D3EA1" w:rsidP="009D3EA1" w:rsidRDefault="009D3EA1" w14:paraId="65EE640C" w14:textId="77777777">
      <w:pPr>
        <w:ind w:left="426"/>
        <w:jc w:val="both"/>
        <w:rPr>
          <w:rFonts w:ascii="Arial" w:hAnsi="Arial" w:eastAsia="Arial" w:cs="Arial"/>
          <w:lang w:val="es"/>
        </w:rPr>
      </w:pPr>
      <w:r w:rsidRPr="009D3EA1">
        <w:rPr>
          <w:rFonts w:ascii="Arial" w:hAnsi="Arial" w:eastAsia="Arial" w:cs="Arial"/>
          <w:lang w:val="es"/>
        </w:rPr>
        <w:t>-</w:t>
      </w:r>
      <w:r w:rsidRPr="009D3EA1">
        <w:rPr>
          <w:rFonts w:ascii="Arial" w:hAnsi="Arial" w:eastAsia="Arial" w:cs="Arial"/>
          <w:lang w:val="es"/>
        </w:rPr>
        <w:tab/>
      </w:r>
      <w:r w:rsidRPr="009D3EA1">
        <w:rPr>
          <w:rFonts w:ascii="Arial" w:hAnsi="Arial" w:eastAsia="Arial" w:cs="Arial"/>
          <w:lang w:val="es"/>
        </w:rPr>
        <w:t xml:space="preserve">En caso de la no realización de pago, o indicación de la empresa por correo electrónico de no participar en el proceso en el plazo indicado y se avanzará con la siguiente empresa no adjudicada. </w:t>
      </w:r>
    </w:p>
    <w:p w:rsidR="00C75653" w:rsidP="009D3EA1" w:rsidRDefault="009D3EA1" w14:paraId="1AE1231B" w14:textId="2EE55DE3">
      <w:pPr>
        <w:ind w:left="426"/>
        <w:jc w:val="both"/>
        <w:rPr>
          <w:rFonts w:ascii="Arial" w:hAnsi="Arial" w:eastAsia="Arial" w:cs="Arial"/>
          <w:lang w:val="es"/>
        </w:rPr>
      </w:pPr>
      <w:r w:rsidRPr="009D3EA1">
        <w:rPr>
          <w:rFonts w:ascii="Arial" w:hAnsi="Arial" w:eastAsia="Arial" w:cs="Arial"/>
          <w:lang w:val="es"/>
        </w:rPr>
        <w:t>-</w:t>
      </w:r>
      <w:r w:rsidRPr="009D3EA1">
        <w:rPr>
          <w:rFonts w:ascii="Arial" w:hAnsi="Arial" w:eastAsia="Arial" w:cs="Arial"/>
          <w:lang w:val="es"/>
        </w:rPr>
        <w:tab/>
      </w:r>
      <w:r w:rsidRPr="009D3EA1">
        <w:rPr>
          <w:rFonts w:ascii="Arial" w:hAnsi="Arial" w:eastAsia="Arial" w:cs="Arial"/>
          <w:lang w:val="es"/>
        </w:rPr>
        <w:t>Se hará una primera reunión de coordinación con el grupo una vez cerrada la convocatoria, para ver términos logísticos de la participación.</w:t>
      </w:r>
    </w:p>
    <w:p w:rsidR="00B5216D" w:rsidRDefault="00B5216D" w14:paraId="399775E6" w14:textId="6E7BCC16">
      <w:pPr>
        <w:rPr>
          <w:rFonts w:ascii="Arial" w:hAnsi="Arial" w:eastAsia="Arial" w:cs="Arial"/>
          <w:lang w:val="es"/>
        </w:rPr>
      </w:pPr>
    </w:p>
    <w:p w:rsidRPr="009D3EA1" w:rsidR="00B5216D" w:rsidP="009D3EA1" w:rsidRDefault="00B5216D" w14:paraId="5622786A" w14:textId="03725627">
      <w:pPr>
        <w:ind w:left="426"/>
        <w:jc w:val="both"/>
        <w:rPr>
          <w:rFonts w:ascii="Arial" w:hAnsi="Arial" w:eastAsia="Arial" w:cs="Arial"/>
          <w:lang w:val="es"/>
        </w:rPr>
      </w:pPr>
      <w:r w:rsidRPr="00A327B0">
        <w:rPr>
          <w:rFonts w:ascii="Arial" w:hAnsi="Arial" w:cs="Arial"/>
          <w:noProof/>
        </w:rPr>
        <w:drawing>
          <wp:inline distT="0" distB="0" distL="0" distR="0" wp14:anchorId="545FBFE7" wp14:editId="7851E16C">
            <wp:extent cx="5527603" cy="1878182"/>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5527603" cy="1878182"/>
                    </a:xfrm>
                    <a:prstGeom prst="rect">
                      <a:avLst/>
                    </a:prstGeom>
                  </pic:spPr>
                </pic:pic>
              </a:graphicData>
            </a:graphic>
          </wp:inline>
        </w:drawing>
      </w:r>
    </w:p>
    <w:p w:rsidRPr="00F1267C" w:rsidR="00315E67" w:rsidP="00315E67" w:rsidRDefault="00315E67" w14:paraId="11F095EF" w14:textId="77777777">
      <w:pPr>
        <w:rPr>
          <w:b/>
          <w:bCs/>
          <w:lang w:val="es-ES"/>
        </w:rPr>
      </w:pPr>
    </w:p>
    <w:p w:rsidRPr="00F1267C" w:rsidR="00315E67" w:rsidP="00315E67" w:rsidRDefault="00315E67" w14:paraId="55B4BE66" w14:textId="77777777">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Cancelación del evento por motivos de fuerza mayor</w:t>
      </w:r>
    </w:p>
    <w:p w:rsidR="00315E67" w:rsidP="00315E67" w:rsidRDefault="00315E67" w14:paraId="11F94153" w14:textId="77777777">
      <w:pPr>
        <w:ind w:left="360"/>
        <w:rPr>
          <w:rFonts w:ascii="Segoe UI" w:hAnsi="Segoe UI" w:cs="Segoe UI"/>
          <w:i/>
          <w:iCs/>
          <w:sz w:val="20"/>
          <w:szCs w:val="20"/>
        </w:rPr>
      </w:pPr>
    </w:p>
    <w:p w:rsidR="003954BB" w:rsidP="003954BB" w:rsidRDefault="00315E67" w14:paraId="1AC77EDB" w14:textId="6189136D">
      <w:pPr>
        <w:ind w:left="360"/>
        <w:jc w:val="both"/>
        <w:rPr>
          <w:rFonts w:ascii="Segoe UI" w:hAnsi="Segoe UI" w:cs="Segoe UI"/>
          <w:i/>
          <w:iCs/>
          <w:sz w:val="20"/>
          <w:szCs w:val="20"/>
        </w:rPr>
      </w:pPr>
      <w:r w:rsidRPr="00D974F5">
        <w:rPr>
          <w:rFonts w:ascii="Segoe UI" w:hAnsi="Segoe UI" w:cs="Segoe UI"/>
          <w:i/>
          <w:iCs/>
          <w:sz w:val="20"/>
          <w:szCs w:val="20"/>
        </w:rPr>
        <w:t xml:space="preserve">La participación </w:t>
      </w:r>
      <w:r w:rsidR="00946DDF">
        <w:rPr>
          <w:rFonts w:ascii="Segoe UI" w:hAnsi="Segoe UI" w:cs="Segoe UI"/>
          <w:i/>
          <w:iCs/>
          <w:sz w:val="20"/>
          <w:szCs w:val="20"/>
        </w:rPr>
        <w:t xml:space="preserve">en la feria </w:t>
      </w:r>
      <w:r w:rsidR="00C51313">
        <w:rPr>
          <w:rFonts w:ascii="Segoe UI" w:hAnsi="Segoe UI" w:cs="Segoe UI"/>
          <w:i/>
          <w:iCs/>
          <w:sz w:val="20"/>
          <w:szCs w:val="20"/>
        </w:rPr>
        <w:t xml:space="preserve">Aerospace Meetings Querétaro </w:t>
      </w:r>
      <w:r w:rsidR="00D42B00">
        <w:rPr>
          <w:rFonts w:ascii="Segoe UI" w:hAnsi="Segoe UI" w:cs="Segoe UI"/>
          <w:i/>
          <w:iCs/>
          <w:sz w:val="20"/>
          <w:szCs w:val="20"/>
        </w:rPr>
        <w:t xml:space="preserve">2026 </w:t>
      </w:r>
      <w:r w:rsidRPr="003954BB" w:rsidR="003954BB">
        <w:rPr>
          <w:rFonts w:ascii="Segoe UI" w:hAnsi="Segoe UI" w:cs="Segoe UI"/>
          <w:i/>
          <w:iCs/>
          <w:sz w:val="20"/>
          <w:szCs w:val="20"/>
        </w:rPr>
        <w:t>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de cualquier situación considerada de fuerza mayor. Las empresas participantes deberán informarse constantemente sobre los requerimientos de ingreso a</w:t>
      </w:r>
      <w:r w:rsidR="00946DDF">
        <w:rPr>
          <w:rFonts w:ascii="Segoe UI" w:hAnsi="Segoe UI" w:cs="Segoe UI"/>
          <w:i/>
          <w:iCs/>
          <w:sz w:val="20"/>
          <w:szCs w:val="20"/>
        </w:rPr>
        <w:t xml:space="preserve"> México.</w:t>
      </w:r>
    </w:p>
    <w:p w:rsidR="003954BB" w:rsidP="003954BB" w:rsidRDefault="003954BB" w14:paraId="0C9E8E36" w14:textId="77777777">
      <w:pPr>
        <w:ind w:left="360"/>
        <w:jc w:val="both"/>
        <w:rPr>
          <w:rFonts w:ascii="Segoe UI" w:hAnsi="Segoe UI" w:cs="Segoe UI"/>
          <w:i/>
          <w:iCs/>
          <w:sz w:val="20"/>
          <w:szCs w:val="20"/>
        </w:rPr>
      </w:pPr>
    </w:p>
    <w:p w:rsidRPr="00946DDF" w:rsidR="00315E67" w:rsidP="00946DDF" w:rsidRDefault="00315E67" w14:paraId="042516F4" w14:textId="3D99FC70">
      <w:pPr>
        <w:ind w:left="360"/>
        <w:jc w:val="both"/>
        <w:rPr>
          <w:rFonts w:ascii="Arial" w:hAnsi="Arial" w:cs="Arial"/>
          <w:b/>
          <w:bCs/>
          <w:sz w:val="28"/>
          <w:szCs w:val="28"/>
          <w:lang w:val="es-ES"/>
        </w:rPr>
      </w:pPr>
      <w:r w:rsidRPr="00F1267C">
        <w:rPr>
          <w:rFonts w:ascii="Arial" w:hAnsi="Arial" w:cs="Arial"/>
          <w:b/>
          <w:bCs/>
          <w:sz w:val="28"/>
          <w:szCs w:val="28"/>
          <w:lang w:val="es-ES"/>
        </w:rPr>
        <w:t>Evaluación de participación en la feria</w:t>
      </w:r>
    </w:p>
    <w:p w:rsidRPr="00A327B0" w:rsidR="003D0C95" w:rsidP="003D0C95" w:rsidRDefault="003D0C95" w14:paraId="68604ED0" w14:textId="65CD3C6D">
      <w:pPr>
        <w:pStyle w:val="Prrafodelista"/>
        <w:numPr>
          <w:ilvl w:val="0"/>
          <w:numId w:val="41"/>
        </w:numPr>
        <w:spacing w:after="160" w:line="259" w:lineRule="auto"/>
        <w:jc w:val="both"/>
        <w:rPr>
          <w:rFonts w:ascii="Arial" w:hAnsi="Arial" w:eastAsia="Arial" w:cs="Arial"/>
          <w:sz w:val="24"/>
          <w:szCs w:val="24"/>
        </w:rPr>
      </w:pPr>
      <w:r w:rsidRPr="00A327B0">
        <w:rPr>
          <w:rFonts w:ascii="Arial" w:hAnsi="Arial" w:eastAsia="Arial" w:cs="Arial"/>
          <w:sz w:val="24"/>
          <w:szCs w:val="24"/>
          <w:lang w:val="es-ES"/>
        </w:rPr>
        <w:t>Por medio del Desarrollador de Negocios a cargo</w:t>
      </w:r>
      <w:r w:rsidR="00324C24">
        <w:rPr>
          <w:rFonts w:ascii="Arial" w:hAnsi="Arial" w:eastAsia="Arial" w:cs="Arial"/>
          <w:sz w:val="24"/>
          <w:szCs w:val="24"/>
          <w:lang w:val="es-ES"/>
        </w:rPr>
        <w:t>,</w:t>
      </w:r>
      <w:r w:rsidRPr="00A327B0">
        <w:rPr>
          <w:rFonts w:ascii="Arial" w:hAnsi="Arial" w:eastAsia="Arial" w:cs="Arial"/>
          <w:sz w:val="24"/>
          <w:szCs w:val="24"/>
          <w:lang w:val="es-ES"/>
        </w:rPr>
        <w:t xml:space="preserve"> el Directo</w:t>
      </w:r>
      <w:r w:rsidR="00324C24">
        <w:rPr>
          <w:rFonts w:ascii="Arial" w:hAnsi="Arial" w:eastAsia="Arial" w:cs="Arial"/>
          <w:sz w:val="24"/>
          <w:szCs w:val="24"/>
          <w:lang w:val="es-ES"/>
        </w:rPr>
        <w:t>r</w:t>
      </w:r>
      <w:r w:rsidRPr="00A327B0">
        <w:rPr>
          <w:rFonts w:ascii="Arial" w:hAnsi="Arial" w:eastAsia="Arial" w:cs="Arial"/>
          <w:sz w:val="24"/>
          <w:szCs w:val="24"/>
          <w:lang w:val="es-ES"/>
        </w:rPr>
        <w:t xml:space="preserve"> de nuestra oficina en </w:t>
      </w:r>
      <w:r w:rsidR="00324C24">
        <w:rPr>
          <w:rFonts w:ascii="Arial" w:hAnsi="Arial" w:eastAsia="Arial" w:cs="Arial"/>
          <w:sz w:val="24"/>
          <w:szCs w:val="24"/>
          <w:lang w:val="es-ES"/>
        </w:rPr>
        <w:t xml:space="preserve">México y el </w:t>
      </w:r>
      <w:r w:rsidRPr="00324C24" w:rsidR="00324C24">
        <w:rPr>
          <w:rFonts w:ascii="Arial" w:hAnsi="Arial" w:eastAsia="Arial" w:cs="Arial"/>
          <w:sz w:val="24"/>
          <w:szCs w:val="24"/>
          <w:lang w:val="es-ES"/>
        </w:rPr>
        <w:t>Director Ejecutivo del CRAC</w:t>
      </w:r>
      <w:r w:rsidRPr="00A327B0">
        <w:rPr>
          <w:rFonts w:ascii="Arial" w:hAnsi="Arial" w:eastAsia="Arial" w:cs="Arial"/>
          <w:sz w:val="24"/>
          <w:szCs w:val="24"/>
          <w:lang w:val="es-ES"/>
        </w:rPr>
        <w:t>, estarán contactando a las empresas para dar seguimiento a las oportunidades recabadas en los días de la feria, en el momento que lo consideren oportuno, una vez finalizado el evento o durante el mismo.</w:t>
      </w:r>
      <w:r w:rsidRPr="00A327B0">
        <w:rPr>
          <w:rFonts w:ascii="Arial" w:hAnsi="Arial" w:eastAsia="Arial" w:cs="Arial"/>
          <w:sz w:val="24"/>
          <w:szCs w:val="24"/>
        </w:rPr>
        <w:t> </w:t>
      </w:r>
    </w:p>
    <w:p w:rsidRPr="00A327B0" w:rsidR="003D0C95" w:rsidP="003D0C95" w:rsidRDefault="003D0C95" w14:paraId="51BC69B6" w14:textId="77777777">
      <w:pPr>
        <w:numPr>
          <w:ilvl w:val="0"/>
          <w:numId w:val="41"/>
        </w:numPr>
        <w:spacing w:after="160" w:line="259" w:lineRule="auto"/>
        <w:jc w:val="both"/>
        <w:rPr>
          <w:rFonts w:ascii="Arial" w:hAnsi="Arial" w:eastAsia="Arial" w:cs="Arial"/>
          <w:lang w:val="es-ES"/>
        </w:rPr>
      </w:pPr>
      <w:r w:rsidRPr="00A327B0">
        <w:rPr>
          <w:rFonts w:ascii="Arial" w:hAnsi="Arial" w:eastAsia="Arial" w:cs="Arial"/>
          <w:lang w:val="es-ES"/>
        </w:rPr>
        <w:t>Cuando concluya la feria, la empresa participante deberá completar la encuesta de satisfacción que será enviada al correo electrónico.</w:t>
      </w:r>
    </w:p>
    <w:p w:rsidRPr="00324C24" w:rsidR="00315E67" w:rsidP="00324C24" w:rsidRDefault="003D0C95" w14:paraId="002D7ED9" w14:textId="47D5A338">
      <w:pPr>
        <w:pStyle w:val="Prrafodelista"/>
        <w:numPr>
          <w:ilvl w:val="0"/>
          <w:numId w:val="41"/>
        </w:numPr>
        <w:spacing w:after="160" w:line="259" w:lineRule="auto"/>
        <w:jc w:val="both"/>
        <w:rPr>
          <w:rFonts w:ascii="Arial" w:hAnsi="Arial" w:cs="Arial"/>
          <w:b/>
          <w:bCs/>
          <w:lang w:val="es-ES"/>
        </w:rPr>
      </w:pPr>
      <w:r w:rsidRPr="00A327B0">
        <w:rPr>
          <w:rFonts w:ascii="Arial" w:hAnsi="Arial" w:eastAsia="Arial" w:cs="Arial"/>
          <w:sz w:val="24"/>
          <w:szCs w:val="24"/>
          <w:lang w:val="es-ES"/>
        </w:rPr>
        <w:t>En caso de que las empresas no brinden la información anteriormente indicada, se establecerá dicho incumplimiento dentro de sus registros, contemplándolo en la evaluación de futuras postulaciones a ferias.</w:t>
      </w:r>
    </w:p>
    <w:p w:rsidR="00324C24" w:rsidP="00324C24" w:rsidRDefault="00324C24" w14:paraId="57D98950" w14:textId="77777777">
      <w:pPr>
        <w:pStyle w:val="Prrafodelista"/>
        <w:numPr>
          <w:ilvl w:val="0"/>
          <w:numId w:val="41"/>
        </w:numPr>
        <w:spacing w:after="160" w:line="259" w:lineRule="auto"/>
        <w:jc w:val="both"/>
        <w:rPr>
          <w:rFonts w:ascii="Arial" w:hAnsi="Arial" w:cs="Arial"/>
          <w:b/>
          <w:bCs/>
          <w:lang w:val="es-ES"/>
        </w:rPr>
      </w:pPr>
    </w:p>
    <w:p w:rsidR="00315E67" w:rsidP="00315E67" w:rsidRDefault="00315E67" w14:paraId="6C680ABE" w14:textId="543DB7CD">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 xml:space="preserve"> Acuerdo de confidencialidad</w:t>
      </w:r>
    </w:p>
    <w:p w:rsidR="00A5217D" w:rsidP="00DD5F0A" w:rsidRDefault="00A5217D" w14:paraId="34CB53B8" w14:textId="77777777">
      <w:pPr>
        <w:jc w:val="both"/>
        <w:rPr>
          <w:rFonts w:ascii="Arial" w:hAnsi="Arial" w:cs="Arial"/>
          <w:color w:val="242424"/>
          <w:shd w:val="clear" w:color="auto" w:fill="FFFFFF"/>
        </w:rPr>
      </w:pPr>
    </w:p>
    <w:p w:rsidRPr="00A327B0" w:rsidR="005C19C3" w:rsidP="005C19C3" w:rsidRDefault="005C19C3" w14:paraId="0309321A" w14:textId="77777777">
      <w:pPr>
        <w:jc w:val="both"/>
        <w:rPr>
          <w:rFonts w:ascii="Arial" w:hAnsi="Arial" w:eastAsia="Arial" w:cs="Arial"/>
          <w:color w:val="242424"/>
          <w:shd w:val="clear" w:color="auto" w:fill="FFFFFF"/>
        </w:rPr>
      </w:pPr>
      <w:r w:rsidRPr="00A327B0">
        <w:rPr>
          <w:rFonts w:ascii="Arial" w:hAnsi="Arial" w:eastAsia="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rsidRPr="00A327B0" w:rsidR="005C19C3" w:rsidP="005C19C3" w:rsidRDefault="005C19C3" w14:paraId="12D3C060" w14:textId="77777777">
      <w:pPr>
        <w:jc w:val="both"/>
        <w:rPr>
          <w:rFonts w:ascii="Arial" w:hAnsi="Arial" w:eastAsia="Arial" w:cs="Arial"/>
          <w:color w:val="242424"/>
          <w:shd w:val="clear" w:color="auto" w:fill="FFFFFF"/>
        </w:rPr>
      </w:pPr>
    </w:p>
    <w:p w:rsidRPr="00A327B0" w:rsidR="005C19C3" w:rsidP="005C19C3" w:rsidRDefault="005C19C3" w14:paraId="6087EDCE" w14:textId="77777777">
      <w:pPr>
        <w:jc w:val="both"/>
        <w:rPr>
          <w:rFonts w:ascii="Arial" w:hAnsi="Arial" w:eastAsia="Arial" w:cs="Arial"/>
          <w:b/>
          <w:bCs/>
          <w:lang w:val="es-ES"/>
        </w:rPr>
      </w:pPr>
      <w:r w:rsidRPr="00A327B0">
        <w:rPr>
          <w:rFonts w:ascii="Arial" w:hAnsi="Arial" w:eastAsia="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rsidRPr="00A327B0" w:rsidR="005C19C3" w:rsidP="005C19C3" w:rsidRDefault="005C19C3" w14:paraId="59BADAE4" w14:textId="77777777">
      <w:pPr>
        <w:jc w:val="both"/>
        <w:rPr>
          <w:rFonts w:ascii="Arial" w:hAnsi="Arial" w:eastAsia="Arial" w:cs="Arial"/>
          <w:lang w:val="es-ES"/>
        </w:rPr>
      </w:pPr>
    </w:p>
    <w:p w:rsidRPr="005C19C3" w:rsidR="00315E67" w:rsidP="005D2252" w:rsidRDefault="005C19C3" w14:paraId="03D54424" w14:textId="2CCA475F">
      <w:pPr>
        <w:jc w:val="both"/>
        <w:rPr>
          <w:rFonts w:ascii="Arial" w:hAnsi="Arial" w:eastAsia="Arial" w:cs="Arial"/>
          <w:lang w:val="es-ES"/>
        </w:rPr>
      </w:pPr>
      <w:r w:rsidRPr="00A327B0">
        <w:rPr>
          <w:rFonts w:ascii="Arial" w:hAnsi="Arial" w:eastAsia="Arial" w:cs="Arial"/>
          <w:lang w:val="es-ES"/>
        </w:rPr>
        <w:t xml:space="preserve">Al enviar la presente inscripción, usted autoriza a PROCOMER a almacenar sus datos personales y a utilizarlos bajo estos términos de confidencialidad. </w:t>
      </w:r>
      <w:r w:rsidRPr="00F1267C" w:rsidR="00315E67">
        <w:rPr>
          <w:rFonts w:ascii="Arial" w:hAnsi="Arial" w:cs="Arial"/>
          <w:b/>
          <w:bCs/>
          <w:lang w:val="es-ES"/>
        </w:rPr>
        <w:br/>
      </w:r>
      <w:r w:rsidRPr="00F1267C" w:rsidR="00315E67">
        <w:rPr>
          <w:rFonts w:ascii="Arial" w:hAnsi="Arial" w:cs="Arial"/>
          <w:b/>
          <w:bCs/>
          <w:lang w:val="es-ES"/>
        </w:rPr>
        <w:t xml:space="preserve"> </w:t>
      </w:r>
    </w:p>
    <w:p w:rsidRPr="00F1267C" w:rsidR="00315E67" w:rsidP="00315E67" w:rsidRDefault="00315E67" w14:paraId="27A3D40C" w14:textId="77777777">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Datos de contacto</w:t>
      </w:r>
    </w:p>
    <w:p w:rsidR="00315E67" w:rsidP="00315E67" w:rsidRDefault="00315E67" w14:paraId="530AA853" w14:textId="77777777">
      <w:pPr>
        <w:jc w:val="both"/>
        <w:rPr>
          <w:rFonts w:ascii="Arial" w:hAnsi="Arial" w:cs="Arial"/>
          <w:b/>
          <w:bCs/>
          <w:lang w:val="es-ES"/>
        </w:rPr>
      </w:pPr>
    </w:p>
    <w:p w:rsidR="00525579" w:rsidP="00315E67" w:rsidRDefault="00315E67" w14:paraId="3A46CB01" w14:textId="1069706C">
      <w:r w:rsidRPr="48E9F56D" w:rsidR="00315E67">
        <w:rPr>
          <w:rFonts w:ascii="Arial" w:hAnsi="Arial" w:cs="Arial"/>
          <w:lang w:val="es-ES"/>
        </w:rPr>
        <w:t>Para atender consultas se habilitará a</w:t>
      </w:r>
      <w:r w:rsidRPr="48E9F56D" w:rsidR="00A5217D">
        <w:rPr>
          <w:rFonts w:ascii="Arial" w:hAnsi="Arial" w:cs="Arial"/>
          <w:lang w:val="es-ES"/>
        </w:rPr>
        <w:t xml:space="preserve"> </w:t>
      </w:r>
      <w:r w:rsidRPr="48E9F56D" w:rsidR="00315E67">
        <w:rPr>
          <w:rFonts w:ascii="Arial" w:hAnsi="Arial" w:cs="Arial"/>
          <w:lang w:val="es-ES"/>
        </w:rPr>
        <w:t>l</w:t>
      </w:r>
      <w:r w:rsidRPr="48E9F56D" w:rsidR="00A5217D">
        <w:rPr>
          <w:rFonts w:ascii="Arial" w:hAnsi="Arial" w:cs="Arial"/>
          <w:lang w:val="es-ES"/>
        </w:rPr>
        <w:t>a</w:t>
      </w:r>
      <w:r w:rsidRPr="48E9F56D" w:rsidR="00315E67">
        <w:rPr>
          <w:rFonts w:ascii="Arial" w:hAnsi="Arial" w:cs="Arial"/>
          <w:lang w:val="es-ES"/>
        </w:rPr>
        <w:t xml:space="preserve"> dirección: </w:t>
      </w:r>
      <w:hyperlink r:id="R8ca6c727a72540e3">
        <w:r w:rsidRPr="48E9F56D" w:rsidR="00FA7EC6">
          <w:rPr>
            <w:rStyle w:val="Hipervnculo"/>
            <w:rFonts w:ascii="Arial" w:hAnsi="Arial" w:cs="Arial"/>
            <w:lang w:val="es-ES"/>
          </w:rPr>
          <w:t>sherrera@procomer.com</w:t>
        </w:r>
      </w:hyperlink>
      <w:r w:rsidR="005C19C3">
        <w:rPr/>
        <w:t xml:space="preserve"> </w:t>
      </w:r>
    </w:p>
    <w:p w:rsidRPr="00DA5F0A" w:rsidR="005C19C3" w:rsidP="00315E67" w:rsidRDefault="005C19C3" w14:paraId="5C9CD617" w14:textId="77777777">
      <w:pPr>
        <w:rPr>
          <w:rStyle w:val="Hipervnculo"/>
          <w:color w:val="auto"/>
          <w:u w:val="none"/>
        </w:rPr>
      </w:pPr>
    </w:p>
    <w:sectPr w:rsidRPr="00DA5F0A" w:rsidR="005C19C3" w:rsidSect="00705E93">
      <w:headerReference w:type="even" r:id="rId17"/>
      <w:headerReference w:type="default" r:id="rId18"/>
      <w:footerReference w:type="default" r:id="rId19"/>
      <w:headerReference w:type="first" r:id="rId20"/>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42E" w:rsidP="00302A44" w:rsidRDefault="0079242E" w14:paraId="12C38926" w14:textId="77777777">
      <w:r>
        <w:separator/>
      </w:r>
    </w:p>
  </w:endnote>
  <w:endnote w:type="continuationSeparator" w:id="0">
    <w:p w:rsidR="0079242E" w:rsidP="00302A44" w:rsidRDefault="0079242E" w14:paraId="7A44BF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227A" w:rsidRDefault="003337B6" w14:paraId="09EE91A3" w14:textId="15C3644D">
    <w:pPr>
      <w:pStyle w:val="Piedepgina"/>
    </w:pPr>
    <w:r w:rsidRPr="0004699D">
      <w:rPr>
        <w:rFonts w:ascii="Calibri" w:hAnsi="Calibri" w:eastAsia="Calibri" w:cs="Times New Roman"/>
        <w:noProof/>
        <w:kern w:val="2"/>
        <w14:ligatures w14:val="standardContextual"/>
      </w:rPr>
      <w:drawing>
        <wp:anchor distT="0" distB="0" distL="114300" distR="114300" simplePos="0" relativeHeight="251658244" behindDoc="1" locked="0" layoutInCell="1" allowOverlap="1" wp14:anchorId="03EBA59C" wp14:editId="0767719F">
          <wp:simplePos x="0" y="0"/>
          <wp:positionH relativeFrom="column">
            <wp:posOffset>-901148</wp:posOffset>
          </wp:positionH>
          <wp:positionV relativeFrom="paragraph">
            <wp:posOffset>-602974</wp:posOffset>
          </wp:positionV>
          <wp:extent cx="7767848" cy="1574165"/>
          <wp:effectExtent l="0" t="0" r="5080" b="6985"/>
          <wp:wrapNone/>
          <wp:docPr id="1221168795"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7848" cy="1574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42E" w:rsidP="00302A44" w:rsidRDefault="0079242E" w14:paraId="47745BC7" w14:textId="77777777">
      <w:r>
        <w:separator/>
      </w:r>
    </w:p>
  </w:footnote>
  <w:footnote w:type="continuationSeparator" w:id="0">
    <w:p w:rsidR="0079242E" w:rsidP="00302A44" w:rsidRDefault="0079242E" w14:paraId="35F835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685F86" w14:paraId="60B11E25" w14:textId="77777777">
    <w:pPr>
      <w:pStyle w:val="Encabezado"/>
    </w:pPr>
    <w:r>
      <w:rPr>
        <w:noProof/>
      </w:rPr>
      <w:pict w14:anchorId="001CD9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4" style="position:absolute;margin-left:0;margin-top:0;width:612pt;height:11in;z-index:-251658237;mso-wrap-edited:f;mso-width-percent:0;mso-height-percent:0;mso-position-horizontal:center;mso-position-horizontal-relative:margin;mso-position-vertical:center;mso-position-vertical-relative:margin;mso-width-percent:0;mso-height-percent:0" alt="/Users/sergio/Desktop/Papel-Membretado-PROCOMER.png" o:spid="_x0000_s1027" o:allowincell="f" type="#_x0000_t75">
          <v:imagedata o:title="Papel-Membretado-PROCOME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656F3F" w:rsidRDefault="00954AFB" w14:paraId="3DA447B0" w14:textId="609A4D1A">
    <w:pPr>
      <w:pStyle w:val="Encabezado"/>
    </w:pPr>
    <w:r>
      <w:rPr>
        <w:noProof/>
      </w:rPr>
      <w:drawing>
        <wp:anchor distT="0" distB="0" distL="114300" distR="114300" simplePos="0" relativeHeight="251658240" behindDoc="1" locked="0" layoutInCell="1" allowOverlap="1" wp14:anchorId="6A3ACBA1" wp14:editId="28C2E4B7">
          <wp:simplePos x="0" y="0"/>
          <wp:positionH relativeFrom="margin">
            <wp:posOffset>-1901687</wp:posOffset>
          </wp:positionH>
          <wp:positionV relativeFrom="paragraph">
            <wp:posOffset>-794771</wp:posOffset>
          </wp:positionV>
          <wp:extent cx="9363216" cy="1669774"/>
          <wp:effectExtent l="0" t="0" r="0" b="0"/>
          <wp:wrapNone/>
          <wp:docPr id="1494304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04736" name="Picture 1494304736"/>
                  <pic:cNvPicPr/>
                </pic:nvPicPr>
                <pic:blipFill>
                  <a:blip r:embed="rId1">
                    <a:extLst>
                      <a:ext uri="{28A0092B-C50C-407E-A947-70E740481C1C}">
                        <a14:useLocalDpi xmlns:a14="http://schemas.microsoft.com/office/drawing/2010/main"/>
                      </a:ext>
                    </a:extLst>
                  </a:blip>
                  <a:stretch>
                    <a:fillRect/>
                  </a:stretch>
                </pic:blipFill>
                <pic:spPr>
                  <a:xfrm>
                    <a:off x="0" y="0"/>
                    <a:ext cx="9363216" cy="1669774"/>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1" behindDoc="1" locked="0" layoutInCell="1" allowOverlap="1" wp14:anchorId="0731F315" wp14:editId="2D0E156D">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685F86" w14:paraId="72CB5203" w14:textId="77777777">
    <w:pPr>
      <w:pStyle w:val="Encabezado"/>
    </w:pPr>
    <w:r>
      <w:rPr>
        <w:noProof/>
      </w:rPr>
      <w:pict w14:anchorId="19AC70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3" style="position:absolute;margin-left:0;margin-top:0;width:612pt;height:11in;z-index:-251658238;mso-wrap-edited:f;mso-width-percent:0;mso-height-percent:0;mso-position-horizontal:center;mso-position-horizontal-relative:margin;mso-position-vertical:center;mso-position-vertical-relative:margin;mso-width-percent:0;mso-height-percent:0" alt="/Users/sergio/Desktop/Papel-Membretado-PROCOMER.png" o:spid="_x0000_s1025" o:allowincell="f" type="#_x0000_t75">
          <v:imagedata o:title="Papel-Membretado-PROCOMER"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4B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6D55A74"/>
    <w:multiLevelType w:val="hybridMultilevel"/>
    <w:tmpl w:val="C7ACA0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12A50A4E"/>
    <w:multiLevelType w:val="hybridMultilevel"/>
    <w:tmpl w:val="12C8086C"/>
    <w:lvl w:ilvl="0" w:tplc="F3247564">
      <w:start w:val="1"/>
      <w:numFmt w:val="bullet"/>
      <w:lvlText w:val="-"/>
      <w:lvlJc w:val="left"/>
      <w:pPr>
        <w:ind w:left="720" w:hanging="360"/>
      </w:pPr>
      <w:rPr>
        <w:rFonts w:hint="default" w:ascii="Calibri" w:hAnsi="Calibri" w:cs="Calibri" w:eastAsiaTheme="minorHAnsi"/>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 w15:restartNumberingAfterBreak="0">
    <w:nsid w:val="133167FA"/>
    <w:multiLevelType w:val="multilevel"/>
    <w:tmpl w:val="6718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D56BA"/>
    <w:multiLevelType w:val="hybridMultilevel"/>
    <w:tmpl w:val="E4985440"/>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6" w15:restartNumberingAfterBreak="0">
    <w:nsid w:val="16FF7C4A"/>
    <w:multiLevelType w:val="hybridMultilevel"/>
    <w:tmpl w:val="DAA0B40E"/>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7" w15:restartNumberingAfterBreak="0">
    <w:nsid w:val="1B084739"/>
    <w:multiLevelType w:val="hybridMultilevel"/>
    <w:tmpl w:val="24F8A9F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8" w15:restartNumberingAfterBreak="0">
    <w:nsid w:val="1B6E020A"/>
    <w:multiLevelType w:val="hybridMultilevel"/>
    <w:tmpl w:val="0452404E"/>
    <w:lvl w:ilvl="0" w:tplc="140A000D">
      <w:start w:val="1"/>
      <w:numFmt w:val="bullet"/>
      <w:lvlText w:val=""/>
      <w:lvlJc w:val="left"/>
      <w:pPr>
        <w:ind w:left="915" w:hanging="555"/>
      </w:pPr>
      <w:rPr>
        <w:rFonts w:hint="default" w:ascii="Wingdings" w:hAnsi="Wingdings"/>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1BDE5272"/>
    <w:multiLevelType w:val="hybridMultilevel"/>
    <w:tmpl w:val="3C8AD05C"/>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0" w15:restartNumberingAfterBreak="0">
    <w:nsid w:val="1CD13938"/>
    <w:multiLevelType w:val="hybridMultilevel"/>
    <w:tmpl w:val="AB880C82"/>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1" w15:restartNumberingAfterBreak="0">
    <w:nsid w:val="1F1E782A"/>
    <w:multiLevelType w:val="hybridMultilevel"/>
    <w:tmpl w:val="6AA6EEF4"/>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2" w15:restartNumberingAfterBreak="0">
    <w:nsid w:val="1F5F27C6"/>
    <w:multiLevelType w:val="multilevel"/>
    <w:tmpl w:val="47168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464295"/>
    <w:multiLevelType w:val="hybridMultilevel"/>
    <w:tmpl w:val="28C69000"/>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4" w15:restartNumberingAfterBreak="0">
    <w:nsid w:val="23DF6A55"/>
    <w:multiLevelType w:val="hybridMultilevel"/>
    <w:tmpl w:val="F8A44204"/>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5" w15:restartNumberingAfterBreak="0">
    <w:nsid w:val="26320447"/>
    <w:multiLevelType w:val="hybridMultilevel"/>
    <w:tmpl w:val="840C2E74"/>
    <w:lvl w:ilvl="0" w:tplc="140A000D">
      <w:start w:val="1"/>
      <w:numFmt w:val="bullet"/>
      <w:lvlText w:val=""/>
      <w:lvlJc w:val="left"/>
      <w:pPr>
        <w:ind w:left="720" w:hanging="360"/>
      </w:pPr>
      <w:rPr>
        <w:rFonts w:hint="default" w:ascii="Wingdings" w:hAnsi="Wingdings"/>
      </w:rPr>
    </w:lvl>
    <w:lvl w:ilvl="1" w:tplc="140A0003">
      <w:start w:val="1"/>
      <w:numFmt w:val="bullet"/>
      <w:lvlText w:val="o"/>
      <w:lvlJc w:val="left"/>
      <w:pPr>
        <w:ind w:left="1440" w:hanging="360"/>
      </w:pPr>
      <w:rPr>
        <w:rFonts w:hint="default" w:ascii="Courier New" w:hAnsi="Courier New" w:cs="Courier New"/>
      </w:rPr>
    </w:lvl>
    <w:lvl w:ilvl="2" w:tplc="140A0005">
      <w:start w:val="1"/>
      <w:numFmt w:val="bullet"/>
      <w:lvlText w:val=""/>
      <w:lvlJc w:val="left"/>
      <w:pPr>
        <w:ind w:left="2160" w:hanging="360"/>
      </w:pPr>
      <w:rPr>
        <w:rFonts w:hint="default" w:ascii="Wingdings" w:hAnsi="Wingdings"/>
      </w:rPr>
    </w:lvl>
    <w:lvl w:ilvl="3" w:tplc="140A0001">
      <w:start w:val="1"/>
      <w:numFmt w:val="bullet"/>
      <w:lvlText w:val=""/>
      <w:lvlJc w:val="left"/>
      <w:pPr>
        <w:ind w:left="2880" w:hanging="360"/>
      </w:pPr>
      <w:rPr>
        <w:rFonts w:hint="default" w:ascii="Symbol" w:hAnsi="Symbol"/>
      </w:rPr>
    </w:lvl>
    <w:lvl w:ilvl="4" w:tplc="140A0003">
      <w:start w:val="1"/>
      <w:numFmt w:val="bullet"/>
      <w:lvlText w:val="o"/>
      <w:lvlJc w:val="left"/>
      <w:pPr>
        <w:ind w:left="3600" w:hanging="360"/>
      </w:pPr>
      <w:rPr>
        <w:rFonts w:hint="default" w:ascii="Courier New" w:hAnsi="Courier New" w:cs="Courier New"/>
      </w:rPr>
    </w:lvl>
    <w:lvl w:ilvl="5" w:tplc="140A0005">
      <w:start w:val="1"/>
      <w:numFmt w:val="bullet"/>
      <w:lvlText w:val=""/>
      <w:lvlJc w:val="left"/>
      <w:pPr>
        <w:ind w:left="4320" w:hanging="360"/>
      </w:pPr>
      <w:rPr>
        <w:rFonts w:hint="default" w:ascii="Wingdings" w:hAnsi="Wingdings"/>
      </w:rPr>
    </w:lvl>
    <w:lvl w:ilvl="6" w:tplc="140A0001">
      <w:start w:val="1"/>
      <w:numFmt w:val="bullet"/>
      <w:lvlText w:val=""/>
      <w:lvlJc w:val="left"/>
      <w:pPr>
        <w:ind w:left="5040" w:hanging="360"/>
      </w:pPr>
      <w:rPr>
        <w:rFonts w:hint="default" w:ascii="Symbol" w:hAnsi="Symbol"/>
      </w:rPr>
    </w:lvl>
    <w:lvl w:ilvl="7" w:tplc="140A0003">
      <w:start w:val="1"/>
      <w:numFmt w:val="bullet"/>
      <w:lvlText w:val="o"/>
      <w:lvlJc w:val="left"/>
      <w:pPr>
        <w:ind w:left="5760" w:hanging="360"/>
      </w:pPr>
      <w:rPr>
        <w:rFonts w:hint="default" w:ascii="Courier New" w:hAnsi="Courier New" w:cs="Courier New"/>
      </w:rPr>
    </w:lvl>
    <w:lvl w:ilvl="8" w:tplc="140A0005">
      <w:start w:val="1"/>
      <w:numFmt w:val="bullet"/>
      <w:lvlText w:val=""/>
      <w:lvlJc w:val="left"/>
      <w:pPr>
        <w:ind w:left="6480" w:hanging="360"/>
      </w:pPr>
      <w:rPr>
        <w:rFonts w:hint="default" w:ascii="Wingdings" w:hAnsi="Wingdings"/>
      </w:rPr>
    </w:lvl>
  </w:abstractNum>
  <w:abstractNum w:abstractNumId="16" w15:restartNumberingAfterBreak="0">
    <w:nsid w:val="26E54B81"/>
    <w:multiLevelType w:val="hybridMultilevel"/>
    <w:tmpl w:val="CD108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8DB0AD2"/>
    <w:multiLevelType w:val="hybridMultilevel"/>
    <w:tmpl w:val="A30EED7A"/>
    <w:lvl w:ilvl="0" w:tplc="35A2F258">
      <w:start w:val="3"/>
      <w:numFmt w:val="bullet"/>
      <w:lvlText w:val="-"/>
      <w:lvlJc w:val="left"/>
      <w:pPr>
        <w:ind w:left="720" w:hanging="360"/>
      </w:pPr>
      <w:rPr>
        <w:rFonts w:hint="default" w:ascii="Arial Narrow" w:hAnsi="Arial Narrow" w:eastAsia="Calibri" w:cs="Times New Roman"/>
        <w:color w:val="auto"/>
        <w:sz w:val="24"/>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2A44334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0" w15:restartNumberingAfterBreak="0">
    <w:nsid w:val="32302164"/>
    <w:multiLevelType w:val="hybridMultilevel"/>
    <w:tmpl w:val="47D05772"/>
    <w:lvl w:ilvl="0" w:tplc="140A000D">
      <w:start w:val="1"/>
      <w:numFmt w:val="bullet"/>
      <w:lvlText w:val=""/>
      <w:lvlJc w:val="left"/>
      <w:pPr>
        <w:ind w:left="1440" w:hanging="360"/>
      </w:pPr>
      <w:rPr>
        <w:rFonts w:hint="default" w:ascii="Wingdings" w:hAnsi="Wingdings"/>
      </w:rPr>
    </w:lvl>
    <w:lvl w:ilvl="1" w:tplc="140A0003" w:tentative="1">
      <w:start w:val="1"/>
      <w:numFmt w:val="bullet"/>
      <w:lvlText w:val="o"/>
      <w:lvlJc w:val="left"/>
      <w:pPr>
        <w:ind w:left="2160" w:hanging="360"/>
      </w:pPr>
      <w:rPr>
        <w:rFonts w:hint="default" w:ascii="Courier New" w:hAnsi="Courier New" w:cs="Courier New"/>
      </w:rPr>
    </w:lvl>
    <w:lvl w:ilvl="2" w:tplc="140A0005" w:tentative="1">
      <w:start w:val="1"/>
      <w:numFmt w:val="bullet"/>
      <w:lvlText w:val=""/>
      <w:lvlJc w:val="left"/>
      <w:pPr>
        <w:ind w:left="2880" w:hanging="360"/>
      </w:pPr>
      <w:rPr>
        <w:rFonts w:hint="default" w:ascii="Wingdings" w:hAnsi="Wingdings"/>
      </w:rPr>
    </w:lvl>
    <w:lvl w:ilvl="3" w:tplc="140A0001" w:tentative="1">
      <w:start w:val="1"/>
      <w:numFmt w:val="bullet"/>
      <w:lvlText w:val=""/>
      <w:lvlJc w:val="left"/>
      <w:pPr>
        <w:ind w:left="3600" w:hanging="360"/>
      </w:pPr>
      <w:rPr>
        <w:rFonts w:hint="default" w:ascii="Symbol" w:hAnsi="Symbol"/>
      </w:rPr>
    </w:lvl>
    <w:lvl w:ilvl="4" w:tplc="140A0003" w:tentative="1">
      <w:start w:val="1"/>
      <w:numFmt w:val="bullet"/>
      <w:lvlText w:val="o"/>
      <w:lvlJc w:val="left"/>
      <w:pPr>
        <w:ind w:left="4320" w:hanging="360"/>
      </w:pPr>
      <w:rPr>
        <w:rFonts w:hint="default" w:ascii="Courier New" w:hAnsi="Courier New" w:cs="Courier New"/>
      </w:rPr>
    </w:lvl>
    <w:lvl w:ilvl="5" w:tplc="140A0005" w:tentative="1">
      <w:start w:val="1"/>
      <w:numFmt w:val="bullet"/>
      <w:lvlText w:val=""/>
      <w:lvlJc w:val="left"/>
      <w:pPr>
        <w:ind w:left="5040" w:hanging="360"/>
      </w:pPr>
      <w:rPr>
        <w:rFonts w:hint="default" w:ascii="Wingdings" w:hAnsi="Wingdings"/>
      </w:rPr>
    </w:lvl>
    <w:lvl w:ilvl="6" w:tplc="140A0001" w:tentative="1">
      <w:start w:val="1"/>
      <w:numFmt w:val="bullet"/>
      <w:lvlText w:val=""/>
      <w:lvlJc w:val="left"/>
      <w:pPr>
        <w:ind w:left="5760" w:hanging="360"/>
      </w:pPr>
      <w:rPr>
        <w:rFonts w:hint="default" w:ascii="Symbol" w:hAnsi="Symbol"/>
      </w:rPr>
    </w:lvl>
    <w:lvl w:ilvl="7" w:tplc="140A0003" w:tentative="1">
      <w:start w:val="1"/>
      <w:numFmt w:val="bullet"/>
      <w:lvlText w:val="o"/>
      <w:lvlJc w:val="left"/>
      <w:pPr>
        <w:ind w:left="6480" w:hanging="360"/>
      </w:pPr>
      <w:rPr>
        <w:rFonts w:hint="default" w:ascii="Courier New" w:hAnsi="Courier New" w:cs="Courier New"/>
      </w:rPr>
    </w:lvl>
    <w:lvl w:ilvl="8" w:tplc="140A0005" w:tentative="1">
      <w:start w:val="1"/>
      <w:numFmt w:val="bullet"/>
      <w:lvlText w:val=""/>
      <w:lvlJc w:val="left"/>
      <w:pPr>
        <w:ind w:left="7200" w:hanging="360"/>
      </w:pPr>
      <w:rPr>
        <w:rFonts w:hint="default" w:ascii="Wingdings" w:hAnsi="Wingdings"/>
      </w:rPr>
    </w:lvl>
  </w:abstractNum>
  <w:abstractNum w:abstractNumId="21" w15:restartNumberingAfterBreak="0">
    <w:nsid w:val="39FB04F4"/>
    <w:multiLevelType w:val="hybridMultilevel"/>
    <w:tmpl w:val="5866D1CA"/>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2" w15:restartNumberingAfterBreak="0">
    <w:nsid w:val="3DAB1A99"/>
    <w:multiLevelType w:val="hybridMultilevel"/>
    <w:tmpl w:val="28B035B2"/>
    <w:lvl w:ilvl="0" w:tplc="79ECCAE0">
      <w:start w:val="1"/>
      <w:numFmt w:val="decimal"/>
      <w:lvlText w:val="%1."/>
      <w:lvlJc w:val="left"/>
      <w:pPr>
        <w:ind w:left="720" w:hanging="360"/>
      </w:pPr>
      <w:rPr>
        <w:rFonts w:hint="default" w:ascii="Arial Narrow" w:hAnsi="Arial Narrow"/>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1A0562"/>
    <w:multiLevelType w:val="hybridMultilevel"/>
    <w:tmpl w:val="4588C7D6"/>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4" w15:restartNumberingAfterBreak="0">
    <w:nsid w:val="423063D6"/>
    <w:multiLevelType w:val="multilevel"/>
    <w:tmpl w:val="9B42BB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F1176F"/>
    <w:multiLevelType w:val="hybridMultilevel"/>
    <w:tmpl w:val="7F72B530"/>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6" w15:restartNumberingAfterBreak="0">
    <w:nsid w:val="52403303"/>
    <w:multiLevelType w:val="hybridMultilevel"/>
    <w:tmpl w:val="5E900ED2"/>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7" w15:restartNumberingAfterBreak="0">
    <w:nsid w:val="52AC4963"/>
    <w:multiLevelType w:val="hybridMultilevel"/>
    <w:tmpl w:val="4ED0D152"/>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5FC745A"/>
    <w:multiLevelType w:val="hybridMultilevel"/>
    <w:tmpl w:val="FFB44DC4"/>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0" w15:restartNumberingAfterBreak="0">
    <w:nsid w:val="57260ABE"/>
    <w:multiLevelType w:val="hybridMultilevel"/>
    <w:tmpl w:val="7DFE038C"/>
    <w:lvl w:ilvl="0" w:tplc="8E9EAB5A">
      <w:start w:val="1"/>
      <w:numFmt w:val="bullet"/>
      <w:lvlText w:val="•"/>
      <w:lvlJc w:val="left"/>
      <w:pPr>
        <w:tabs>
          <w:tab w:val="num" w:pos="720"/>
        </w:tabs>
        <w:ind w:left="720" w:hanging="360"/>
      </w:pPr>
      <w:rPr>
        <w:rFonts w:hint="default" w:ascii="Times" w:hAnsi="Times" w:cs="Times New Roman"/>
      </w:rPr>
    </w:lvl>
    <w:lvl w:ilvl="1" w:tplc="08A26FEC">
      <w:start w:val="1"/>
      <w:numFmt w:val="decimal"/>
      <w:lvlText w:val="%2."/>
      <w:lvlJc w:val="left"/>
      <w:pPr>
        <w:tabs>
          <w:tab w:val="num" w:pos="1440"/>
        </w:tabs>
        <w:ind w:left="1440" w:hanging="360"/>
      </w:pPr>
    </w:lvl>
    <w:lvl w:ilvl="2" w:tplc="3B9AE1FA">
      <w:start w:val="1"/>
      <w:numFmt w:val="decimal"/>
      <w:lvlText w:val="%3."/>
      <w:lvlJc w:val="left"/>
      <w:pPr>
        <w:tabs>
          <w:tab w:val="num" w:pos="2160"/>
        </w:tabs>
        <w:ind w:left="2160" w:hanging="360"/>
      </w:pPr>
    </w:lvl>
    <w:lvl w:ilvl="3" w:tplc="AE6ABE6C">
      <w:start w:val="1"/>
      <w:numFmt w:val="decimal"/>
      <w:lvlText w:val="%4."/>
      <w:lvlJc w:val="left"/>
      <w:pPr>
        <w:tabs>
          <w:tab w:val="num" w:pos="2880"/>
        </w:tabs>
        <w:ind w:left="2880" w:hanging="360"/>
      </w:pPr>
    </w:lvl>
    <w:lvl w:ilvl="4" w:tplc="CED2F214">
      <w:start w:val="1"/>
      <w:numFmt w:val="decimal"/>
      <w:lvlText w:val="%5."/>
      <w:lvlJc w:val="left"/>
      <w:pPr>
        <w:tabs>
          <w:tab w:val="num" w:pos="3600"/>
        </w:tabs>
        <w:ind w:left="3600" w:hanging="360"/>
      </w:pPr>
    </w:lvl>
    <w:lvl w:ilvl="5" w:tplc="8E4A4DE0">
      <w:start w:val="1"/>
      <w:numFmt w:val="decimal"/>
      <w:lvlText w:val="%6."/>
      <w:lvlJc w:val="left"/>
      <w:pPr>
        <w:tabs>
          <w:tab w:val="num" w:pos="4320"/>
        </w:tabs>
        <w:ind w:left="4320" w:hanging="360"/>
      </w:pPr>
    </w:lvl>
    <w:lvl w:ilvl="6" w:tplc="DF4ADE08">
      <w:start w:val="1"/>
      <w:numFmt w:val="decimal"/>
      <w:lvlText w:val="%7."/>
      <w:lvlJc w:val="left"/>
      <w:pPr>
        <w:tabs>
          <w:tab w:val="num" w:pos="5040"/>
        </w:tabs>
        <w:ind w:left="5040" w:hanging="360"/>
      </w:pPr>
    </w:lvl>
    <w:lvl w:ilvl="7" w:tplc="92B6EE0C">
      <w:start w:val="1"/>
      <w:numFmt w:val="decimal"/>
      <w:lvlText w:val="%8."/>
      <w:lvlJc w:val="left"/>
      <w:pPr>
        <w:tabs>
          <w:tab w:val="num" w:pos="5760"/>
        </w:tabs>
        <w:ind w:left="5760" w:hanging="360"/>
      </w:pPr>
    </w:lvl>
    <w:lvl w:ilvl="8" w:tplc="FABE170C">
      <w:start w:val="1"/>
      <w:numFmt w:val="decimal"/>
      <w:lvlText w:val="%9."/>
      <w:lvlJc w:val="left"/>
      <w:pPr>
        <w:tabs>
          <w:tab w:val="num" w:pos="6480"/>
        </w:tabs>
        <w:ind w:left="6480" w:hanging="360"/>
      </w:pPr>
    </w:lvl>
  </w:abstractNum>
  <w:abstractNum w:abstractNumId="31" w15:restartNumberingAfterBreak="0">
    <w:nsid w:val="5B690F1F"/>
    <w:multiLevelType w:val="hybridMultilevel"/>
    <w:tmpl w:val="B18821DE"/>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2" w15:restartNumberingAfterBreak="0">
    <w:nsid w:val="5FCD7A1C"/>
    <w:multiLevelType w:val="hybridMultilevel"/>
    <w:tmpl w:val="C2688EE8"/>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3" w15:restartNumberingAfterBreak="0">
    <w:nsid w:val="613A46A2"/>
    <w:multiLevelType w:val="hybridMultilevel"/>
    <w:tmpl w:val="0A883EF8"/>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4" w15:restartNumberingAfterBreak="0">
    <w:nsid w:val="620F3476"/>
    <w:multiLevelType w:val="hybridMultilevel"/>
    <w:tmpl w:val="444A19F4"/>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5" w15:restartNumberingAfterBreak="0">
    <w:nsid w:val="63213662"/>
    <w:multiLevelType w:val="hybridMultilevel"/>
    <w:tmpl w:val="1D6ADCE8"/>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6" w15:restartNumberingAfterBreak="0">
    <w:nsid w:val="634A6B64"/>
    <w:multiLevelType w:val="hybridMultilevel"/>
    <w:tmpl w:val="57F008FE"/>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7" w15:restartNumberingAfterBreak="0">
    <w:nsid w:val="689B55AA"/>
    <w:multiLevelType w:val="hybridMultilevel"/>
    <w:tmpl w:val="211EF852"/>
    <w:lvl w:ilvl="0" w:tplc="140A000D">
      <w:start w:val="1"/>
      <w:numFmt w:val="bullet"/>
      <w:lvlText w:val=""/>
      <w:lvlJc w:val="left"/>
      <w:pPr>
        <w:ind w:left="720" w:hanging="360"/>
      </w:pPr>
      <w:rPr>
        <w:rFonts w:hint="default" w:ascii="Wingdings" w:hAnsi="Wingdings"/>
      </w:rPr>
    </w:lvl>
    <w:lvl w:ilvl="1" w:tplc="140A0003">
      <w:start w:val="1"/>
      <w:numFmt w:val="bullet"/>
      <w:lvlText w:val="o"/>
      <w:lvlJc w:val="left"/>
      <w:pPr>
        <w:ind w:left="1440" w:hanging="360"/>
      </w:pPr>
      <w:rPr>
        <w:rFonts w:hint="default" w:ascii="Courier New" w:hAnsi="Courier New" w:cs="Courier New"/>
      </w:rPr>
    </w:lvl>
    <w:lvl w:ilvl="2" w:tplc="140A0005">
      <w:start w:val="1"/>
      <w:numFmt w:val="bullet"/>
      <w:lvlText w:val=""/>
      <w:lvlJc w:val="left"/>
      <w:pPr>
        <w:ind w:left="2160" w:hanging="360"/>
      </w:pPr>
      <w:rPr>
        <w:rFonts w:hint="default" w:ascii="Wingdings" w:hAnsi="Wingdings"/>
      </w:rPr>
    </w:lvl>
    <w:lvl w:ilvl="3" w:tplc="140A0001">
      <w:start w:val="1"/>
      <w:numFmt w:val="bullet"/>
      <w:lvlText w:val=""/>
      <w:lvlJc w:val="left"/>
      <w:pPr>
        <w:ind w:left="2880" w:hanging="360"/>
      </w:pPr>
      <w:rPr>
        <w:rFonts w:hint="default" w:ascii="Symbol" w:hAnsi="Symbol"/>
      </w:rPr>
    </w:lvl>
    <w:lvl w:ilvl="4" w:tplc="140A0003">
      <w:start w:val="1"/>
      <w:numFmt w:val="bullet"/>
      <w:lvlText w:val="o"/>
      <w:lvlJc w:val="left"/>
      <w:pPr>
        <w:ind w:left="3600" w:hanging="360"/>
      </w:pPr>
      <w:rPr>
        <w:rFonts w:hint="default" w:ascii="Courier New" w:hAnsi="Courier New" w:cs="Courier New"/>
      </w:rPr>
    </w:lvl>
    <w:lvl w:ilvl="5" w:tplc="140A0005">
      <w:start w:val="1"/>
      <w:numFmt w:val="bullet"/>
      <w:lvlText w:val=""/>
      <w:lvlJc w:val="left"/>
      <w:pPr>
        <w:ind w:left="4320" w:hanging="360"/>
      </w:pPr>
      <w:rPr>
        <w:rFonts w:hint="default" w:ascii="Wingdings" w:hAnsi="Wingdings"/>
      </w:rPr>
    </w:lvl>
    <w:lvl w:ilvl="6" w:tplc="140A0001">
      <w:start w:val="1"/>
      <w:numFmt w:val="bullet"/>
      <w:lvlText w:val=""/>
      <w:lvlJc w:val="left"/>
      <w:pPr>
        <w:ind w:left="5040" w:hanging="360"/>
      </w:pPr>
      <w:rPr>
        <w:rFonts w:hint="default" w:ascii="Symbol" w:hAnsi="Symbol"/>
      </w:rPr>
    </w:lvl>
    <w:lvl w:ilvl="7" w:tplc="140A0003">
      <w:start w:val="1"/>
      <w:numFmt w:val="bullet"/>
      <w:lvlText w:val="o"/>
      <w:lvlJc w:val="left"/>
      <w:pPr>
        <w:ind w:left="5760" w:hanging="360"/>
      </w:pPr>
      <w:rPr>
        <w:rFonts w:hint="default" w:ascii="Courier New" w:hAnsi="Courier New" w:cs="Courier New"/>
      </w:rPr>
    </w:lvl>
    <w:lvl w:ilvl="8" w:tplc="140A0005">
      <w:start w:val="1"/>
      <w:numFmt w:val="bullet"/>
      <w:lvlText w:val=""/>
      <w:lvlJc w:val="left"/>
      <w:pPr>
        <w:ind w:left="6480" w:hanging="360"/>
      </w:pPr>
      <w:rPr>
        <w:rFonts w:hint="default" w:ascii="Wingdings" w:hAnsi="Wingdings"/>
      </w:rPr>
    </w:lvl>
  </w:abstractNum>
  <w:abstractNum w:abstractNumId="38" w15:restartNumberingAfterBreak="0">
    <w:nsid w:val="68F128AF"/>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9" w15:restartNumberingAfterBreak="0">
    <w:nsid w:val="698613E1"/>
    <w:multiLevelType w:val="multilevel"/>
    <w:tmpl w:val="CAB06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EDB2184"/>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1576FE5"/>
    <w:multiLevelType w:val="hybridMultilevel"/>
    <w:tmpl w:val="D34ED424"/>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2" w15:restartNumberingAfterBreak="0">
    <w:nsid w:val="74CA3014"/>
    <w:multiLevelType w:val="hybridMultilevel"/>
    <w:tmpl w:val="6A74466E"/>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3" w15:restartNumberingAfterBreak="0">
    <w:nsid w:val="764F0FD8"/>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9BD26E1"/>
    <w:multiLevelType w:val="hybridMultilevel"/>
    <w:tmpl w:val="04BA8CD8"/>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5" w15:restartNumberingAfterBreak="0">
    <w:nsid w:val="7A112191"/>
    <w:multiLevelType w:val="hybridMultilevel"/>
    <w:tmpl w:val="28B035B2"/>
    <w:lvl w:ilvl="0" w:tplc="79ECCAE0">
      <w:start w:val="1"/>
      <w:numFmt w:val="decimal"/>
      <w:lvlText w:val="%1."/>
      <w:lvlJc w:val="left"/>
      <w:pPr>
        <w:ind w:left="720" w:hanging="360"/>
      </w:pPr>
      <w:rPr>
        <w:rFonts w:hint="default" w:ascii="Arial Narrow" w:hAnsi="Arial Narrow"/>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AD87778"/>
    <w:multiLevelType w:val="hybridMultilevel"/>
    <w:tmpl w:val="FCE220A6"/>
    <w:lvl w:ilvl="0" w:tplc="907AFBB8">
      <w:start w:val="1"/>
      <w:numFmt w:val="bullet"/>
      <w:lvlText w:val="-"/>
      <w:lvlJc w:val="left"/>
      <w:pPr>
        <w:ind w:left="720" w:hanging="360"/>
      </w:pPr>
      <w:rPr>
        <w:rFonts w:hint="default" w:ascii="Calibri" w:hAnsi="Calibri" w:eastAsia="Times New Roman" w:cs="Arial"/>
      </w:rPr>
    </w:lvl>
    <w:lvl w:ilvl="1" w:tplc="140A0003">
      <w:start w:val="1"/>
      <w:numFmt w:val="bullet"/>
      <w:lvlText w:val="o"/>
      <w:lvlJc w:val="left"/>
      <w:pPr>
        <w:ind w:left="1440" w:hanging="360"/>
      </w:pPr>
      <w:rPr>
        <w:rFonts w:hint="default" w:ascii="Courier New" w:hAnsi="Courier New" w:cs="Courier New"/>
      </w:rPr>
    </w:lvl>
    <w:lvl w:ilvl="2" w:tplc="140A0005">
      <w:start w:val="1"/>
      <w:numFmt w:val="bullet"/>
      <w:lvlText w:val=""/>
      <w:lvlJc w:val="left"/>
      <w:pPr>
        <w:ind w:left="2160" w:hanging="360"/>
      </w:pPr>
      <w:rPr>
        <w:rFonts w:hint="default" w:ascii="Wingdings" w:hAnsi="Wingdings"/>
      </w:rPr>
    </w:lvl>
    <w:lvl w:ilvl="3" w:tplc="140A0001">
      <w:start w:val="1"/>
      <w:numFmt w:val="bullet"/>
      <w:lvlText w:val=""/>
      <w:lvlJc w:val="left"/>
      <w:pPr>
        <w:ind w:left="2880" w:hanging="360"/>
      </w:pPr>
      <w:rPr>
        <w:rFonts w:hint="default" w:ascii="Symbol" w:hAnsi="Symbol"/>
      </w:rPr>
    </w:lvl>
    <w:lvl w:ilvl="4" w:tplc="140A0003">
      <w:start w:val="1"/>
      <w:numFmt w:val="bullet"/>
      <w:lvlText w:val="o"/>
      <w:lvlJc w:val="left"/>
      <w:pPr>
        <w:ind w:left="3600" w:hanging="360"/>
      </w:pPr>
      <w:rPr>
        <w:rFonts w:hint="default" w:ascii="Courier New" w:hAnsi="Courier New" w:cs="Courier New"/>
      </w:rPr>
    </w:lvl>
    <w:lvl w:ilvl="5" w:tplc="140A0005">
      <w:start w:val="1"/>
      <w:numFmt w:val="bullet"/>
      <w:lvlText w:val=""/>
      <w:lvlJc w:val="left"/>
      <w:pPr>
        <w:ind w:left="4320" w:hanging="360"/>
      </w:pPr>
      <w:rPr>
        <w:rFonts w:hint="default" w:ascii="Wingdings" w:hAnsi="Wingdings"/>
      </w:rPr>
    </w:lvl>
    <w:lvl w:ilvl="6" w:tplc="140A0001">
      <w:start w:val="1"/>
      <w:numFmt w:val="bullet"/>
      <w:lvlText w:val=""/>
      <w:lvlJc w:val="left"/>
      <w:pPr>
        <w:ind w:left="5040" w:hanging="360"/>
      </w:pPr>
      <w:rPr>
        <w:rFonts w:hint="default" w:ascii="Symbol" w:hAnsi="Symbol"/>
      </w:rPr>
    </w:lvl>
    <w:lvl w:ilvl="7" w:tplc="140A0003">
      <w:start w:val="1"/>
      <w:numFmt w:val="bullet"/>
      <w:lvlText w:val="o"/>
      <w:lvlJc w:val="left"/>
      <w:pPr>
        <w:ind w:left="5760" w:hanging="360"/>
      </w:pPr>
      <w:rPr>
        <w:rFonts w:hint="default" w:ascii="Courier New" w:hAnsi="Courier New" w:cs="Courier New"/>
      </w:rPr>
    </w:lvl>
    <w:lvl w:ilvl="8" w:tplc="140A0005">
      <w:start w:val="1"/>
      <w:numFmt w:val="bullet"/>
      <w:lvlText w:val=""/>
      <w:lvlJc w:val="left"/>
      <w:pPr>
        <w:ind w:left="6480" w:hanging="360"/>
      </w:pPr>
      <w:rPr>
        <w:rFonts w:hint="default" w:ascii="Wingdings" w:hAnsi="Wingdings"/>
      </w:rPr>
    </w:lvl>
  </w:abstractNum>
  <w:abstractNum w:abstractNumId="47" w15:restartNumberingAfterBreak="0">
    <w:nsid w:val="7AE873DE"/>
    <w:multiLevelType w:val="hybridMultilevel"/>
    <w:tmpl w:val="D3864F32"/>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8" w15:restartNumberingAfterBreak="0">
    <w:nsid w:val="7C29118E"/>
    <w:multiLevelType w:val="hybridMultilevel"/>
    <w:tmpl w:val="2E9A297C"/>
    <w:lvl w:ilvl="0" w:tplc="7E04BECC">
      <w:start w:val="1"/>
      <w:numFmt w:val="decimal"/>
      <w:lvlText w:val="(%1)"/>
      <w:lvlJc w:val="left"/>
      <w:pPr>
        <w:ind w:left="720" w:hanging="360"/>
      </w:pPr>
      <w:rPr>
        <w:rFonts w:hint="default" w:ascii="Arial Narrow" w:hAnsi="Arial Narrow"/>
        <w:sz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459496461">
    <w:abstractNumId w:val="43"/>
  </w:num>
  <w:num w:numId="2" w16cid:durableId="1897743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303186">
    <w:abstractNumId w:val="34"/>
  </w:num>
  <w:num w:numId="4" w16cid:durableId="1709258941">
    <w:abstractNumId w:val="21"/>
  </w:num>
  <w:num w:numId="5" w16cid:durableId="837766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994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78914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050029">
    <w:abstractNumId w:val="40"/>
  </w:num>
  <w:num w:numId="9" w16cid:durableId="1228607903">
    <w:abstractNumId w:val="38"/>
  </w:num>
  <w:num w:numId="10" w16cid:durableId="1143279682">
    <w:abstractNumId w:val="18"/>
  </w:num>
  <w:num w:numId="11" w16cid:durableId="1330476149">
    <w:abstractNumId w:val="0"/>
  </w:num>
  <w:num w:numId="12" w16cid:durableId="423107935">
    <w:abstractNumId w:val="45"/>
  </w:num>
  <w:num w:numId="13" w16cid:durableId="1031540972">
    <w:abstractNumId w:val="27"/>
  </w:num>
  <w:num w:numId="14" w16cid:durableId="461313488">
    <w:abstractNumId w:val="8"/>
  </w:num>
  <w:num w:numId="15" w16cid:durableId="2031566682">
    <w:abstractNumId w:val="29"/>
  </w:num>
  <w:num w:numId="16" w16cid:durableId="1519781407">
    <w:abstractNumId w:val="17"/>
  </w:num>
  <w:num w:numId="17" w16cid:durableId="2126191495">
    <w:abstractNumId w:val="15"/>
  </w:num>
  <w:num w:numId="18" w16cid:durableId="1668173345">
    <w:abstractNumId w:val="46"/>
  </w:num>
  <w:num w:numId="19" w16cid:durableId="2065567281">
    <w:abstractNumId w:val="20"/>
  </w:num>
  <w:num w:numId="20" w16cid:durableId="1158960341">
    <w:abstractNumId w:val="36"/>
  </w:num>
  <w:num w:numId="21" w16cid:durableId="1088577761">
    <w:abstractNumId w:val="44"/>
  </w:num>
  <w:num w:numId="22" w16cid:durableId="1873225340">
    <w:abstractNumId w:val="6"/>
  </w:num>
  <w:num w:numId="23" w16cid:durableId="1349021248">
    <w:abstractNumId w:val="9"/>
  </w:num>
  <w:num w:numId="24" w16cid:durableId="1921983151">
    <w:abstractNumId w:val="47"/>
  </w:num>
  <w:num w:numId="25" w16cid:durableId="1794057783">
    <w:abstractNumId w:val="5"/>
  </w:num>
  <w:num w:numId="26" w16cid:durableId="445007506">
    <w:abstractNumId w:val="4"/>
  </w:num>
  <w:num w:numId="27" w16cid:durableId="478690227">
    <w:abstractNumId w:val="22"/>
  </w:num>
  <w:num w:numId="28" w16cid:durableId="1848597115">
    <w:abstractNumId w:val="37"/>
  </w:num>
  <w:num w:numId="29" w16cid:durableId="14973839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10830">
    <w:abstractNumId w:val="41"/>
  </w:num>
  <w:num w:numId="31" w16cid:durableId="1972324462">
    <w:abstractNumId w:val="35"/>
  </w:num>
  <w:num w:numId="32" w16cid:durableId="1593539926">
    <w:abstractNumId w:val="10"/>
  </w:num>
  <w:num w:numId="33" w16cid:durableId="1812167167">
    <w:abstractNumId w:val="13"/>
  </w:num>
  <w:num w:numId="34" w16cid:durableId="849028242">
    <w:abstractNumId w:val="11"/>
  </w:num>
  <w:num w:numId="35" w16cid:durableId="1066418476">
    <w:abstractNumId w:val="26"/>
  </w:num>
  <w:num w:numId="36" w16cid:durableId="607392896">
    <w:abstractNumId w:val="32"/>
  </w:num>
  <w:num w:numId="37" w16cid:durableId="1109546592">
    <w:abstractNumId w:val="31"/>
  </w:num>
  <w:num w:numId="38" w16cid:durableId="15224752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7109231">
    <w:abstractNumId w:val="14"/>
  </w:num>
  <w:num w:numId="40" w16cid:durableId="779032142">
    <w:abstractNumId w:val="28"/>
  </w:num>
  <w:num w:numId="41" w16cid:durableId="1768114371">
    <w:abstractNumId w:val="3"/>
  </w:num>
  <w:num w:numId="42" w16cid:durableId="317852741">
    <w:abstractNumId w:val="7"/>
  </w:num>
  <w:num w:numId="43" w16cid:durableId="1680622449">
    <w:abstractNumId w:val="19"/>
  </w:num>
  <w:num w:numId="44" w16cid:durableId="157692675">
    <w:abstractNumId w:val="2"/>
  </w:num>
  <w:num w:numId="45" w16cid:durableId="788671897">
    <w:abstractNumId w:val="42"/>
  </w:num>
  <w:num w:numId="46" w16cid:durableId="1902058598">
    <w:abstractNumId w:val="23"/>
  </w:num>
  <w:num w:numId="47" w16cid:durableId="1508865244">
    <w:abstractNumId w:val="33"/>
  </w:num>
  <w:num w:numId="48" w16cid:durableId="410391804">
    <w:abstractNumId w:val="25"/>
  </w:num>
  <w:num w:numId="49" w16cid:durableId="1365979473">
    <w:abstractNumId w:val="16"/>
  </w:num>
  <w:num w:numId="50" w16cid:durableId="16656657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7E11"/>
    <w:rsid w:val="000211FD"/>
    <w:rsid w:val="00043B21"/>
    <w:rsid w:val="00045E14"/>
    <w:rsid w:val="000A6656"/>
    <w:rsid w:val="000C4285"/>
    <w:rsid w:val="000D2F50"/>
    <w:rsid w:val="000D4D2A"/>
    <w:rsid w:val="000F5B02"/>
    <w:rsid w:val="00143753"/>
    <w:rsid w:val="00147367"/>
    <w:rsid w:val="00151590"/>
    <w:rsid w:val="00163099"/>
    <w:rsid w:val="001819A0"/>
    <w:rsid w:val="00183216"/>
    <w:rsid w:val="001901CC"/>
    <w:rsid w:val="001A5DC6"/>
    <w:rsid w:val="001A6C49"/>
    <w:rsid w:val="001B454F"/>
    <w:rsid w:val="001D7BBE"/>
    <w:rsid w:val="001E484F"/>
    <w:rsid w:val="001E705D"/>
    <w:rsid w:val="002036C2"/>
    <w:rsid w:val="002145B4"/>
    <w:rsid w:val="0023060E"/>
    <w:rsid w:val="0024342A"/>
    <w:rsid w:val="00285E30"/>
    <w:rsid w:val="002C5990"/>
    <w:rsid w:val="002D1E9C"/>
    <w:rsid w:val="002D786F"/>
    <w:rsid w:val="002E49C3"/>
    <w:rsid w:val="00302A44"/>
    <w:rsid w:val="00302ECF"/>
    <w:rsid w:val="00310DD0"/>
    <w:rsid w:val="00315E67"/>
    <w:rsid w:val="003220A2"/>
    <w:rsid w:val="00324C24"/>
    <w:rsid w:val="003337B6"/>
    <w:rsid w:val="003954BB"/>
    <w:rsid w:val="003A6A2F"/>
    <w:rsid w:val="003D0C95"/>
    <w:rsid w:val="003D4E07"/>
    <w:rsid w:val="003F5B6C"/>
    <w:rsid w:val="004174F6"/>
    <w:rsid w:val="004179BA"/>
    <w:rsid w:val="00430E61"/>
    <w:rsid w:val="0043343A"/>
    <w:rsid w:val="00440C9B"/>
    <w:rsid w:val="004464D5"/>
    <w:rsid w:val="0045446F"/>
    <w:rsid w:val="00456A6F"/>
    <w:rsid w:val="0047695B"/>
    <w:rsid w:val="00490262"/>
    <w:rsid w:val="00491977"/>
    <w:rsid w:val="004952C6"/>
    <w:rsid w:val="004B30DD"/>
    <w:rsid w:val="004C158B"/>
    <w:rsid w:val="004C6492"/>
    <w:rsid w:val="004D0B57"/>
    <w:rsid w:val="004E7658"/>
    <w:rsid w:val="00512335"/>
    <w:rsid w:val="00525579"/>
    <w:rsid w:val="005545B3"/>
    <w:rsid w:val="005726AE"/>
    <w:rsid w:val="00573C44"/>
    <w:rsid w:val="0058447A"/>
    <w:rsid w:val="0058738F"/>
    <w:rsid w:val="00595356"/>
    <w:rsid w:val="005B6062"/>
    <w:rsid w:val="005C19C3"/>
    <w:rsid w:val="005C3613"/>
    <w:rsid w:val="005D2252"/>
    <w:rsid w:val="005D37A1"/>
    <w:rsid w:val="006133FE"/>
    <w:rsid w:val="006500CB"/>
    <w:rsid w:val="00656F3F"/>
    <w:rsid w:val="006618BB"/>
    <w:rsid w:val="00685F86"/>
    <w:rsid w:val="00696789"/>
    <w:rsid w:val="006A317E"/>
    <w:rsid w:val="006D687F"/>
    <w:rsid w:val="006E3444"/>
    <w:rsid w:val="006E6C74"/>
    <w:rsid w:val="006F4751"/>
    <w:rsid w:val="006F6D89"/>
    <w:rsid w:val="00705E93"/>
    <w:rsid w:val="00717087"/>
    <w:rsid w:val="007525FE"/>
    <w:rsid w:val="00791467"/>
    <w:rsid w:val="00791A0A"/>
    <w:rsid w:val="0079242E"/>
    <w:rsid w:val="007A33C2"/>
    <w:rsid w:val="007B4190"/>
    <w:rsid w:val="008157DD"/>
    <w:rsid w:val="00863CF1"/>
    <w:rsid w:val="0086489E"/>
    <w:rsid w:val="0087388C"/>
    <w:rsid w:val="00873EC3"/>
    <w:rsid w:val="00881D2C"/>
    <w:rsid w:val="00895873"/>
    <w:rsid w:val="00924F65"/>
    <w:rsid w:val="0094216C"/>
    <w:rsid w:val="00946DDF"/>
    <w:rsid w:val="00954AFB"/>
    <w:rsid w:val="00991C65"/>
    <w:rsid w:val="00994A16"/>
    <w:rsid w:val="00994C9A"/>
    <w:rsid w:val="009A3BC2"/>
    <w:rsid w:val="009B73C6"/>
    <w:rsid w:val="009D3EA1"/>
    <w:rsid w:val="009F1439"/>
    <w:rsid w:val="009F1CA7"/>
    <w:rsid w:val="00A062C1"/>
    <w:rsid w:val="00A365BA"/>
    <w:rsid w:val="00A46588"/>
    <w:rsid w:val="00A51D6C"/>
    <w:rsid w:val="00A5217D"/>
    <w:rsid w:val="00A83F7A"/>
    <w:rsid w:val="00A93C07"/>
    <w:rsid w:val="00A9652C"/>
    <w:rsid w:val="00AC2B03"/>
    <w:rsid w:val="00AD7E84"/>
    <w:rsid w:val="00AE0A83"/>
    <w:rsid w:val="00AF0EC8"/>
    <w:rsid w:val="00AF6D90"/>
    <w:rsid w:val="00B0088B"/>
    <w:rsid w:val="00B308D1"/>
    <w:rsid w:val="00B5216D"/>
    <w:rsid w:val="00B661C3"/>
    <w:rsid w:val="00B81552"/>
    <w:rsid w:val="00B83180"/>
    <w:rsid w:val="00BB00B1"/>
    <w:rsid w:val="00BB5591"/>
    <w:rsid w:val="00BC1AF2"/>
    <w:rsid w:val="00BC541F"/>
    <w:rsid w:val="00C15FFB"/>
    <w:rsid w:val="00C23AC7"/>
    <w:rsid w:val="00C26FFA"/>
    <w:rsid w:val="00C32572"/>
    <w:rsid w:val="00C51313"/>
    <w:rsid w:val="00C75653"/>
    <w:rsid w:val="00C8227A"/>
    <w:rsid w:val="00CB1C2E"/>
    <w:rsid w:val="00CC2F2B"/>
    <w:rsid w:val="00CE0EE2"/>
    <w:rsid w:val="00D241D6"/>
    <w:rsid w:val="00D303AD"/>
    <w:rsid w:val="00D3345A"/>
    <w:rsid w:val="00D42B00"/>
    <w:rsid w:val="00D502A7"/>
    <w:rsid w:val="00D519DF"/>
    <w:rsid w:val="00D57C87"/>
    <w:rsid w:val="00D97E33"/>
    <w:rsid w:val="00DA1597"/>
    <w:rsid w:val="00DA5F0A"/>
    <w:rsid w:val="00DD5F0A"/>
    <w:rsid w:val="00DE21EA"/>
    <w:rsid w:val="00DF65C2"/>
    <w:rsid w:val="00E03998"/>
    <w:rsid w:val="00E03FA3"/>
    <w:rsid w:val="00E54647"/>
    <w:rsid w:val="00E71DE6"/>
    <w:rsid w:val="00E851A9"/>
    <w:rsid w:val="00E86F27"/>
    <w:rsid w:val="00EA1ABD"/>
    <w:rsid w:val="00ED3412"/>
    <w:rsid w:val="00EF5B7D"/>
    <w:rsid w:val="00F37E55"/>
    <w:rsid w:val="00F6074C"/>
    <w:rsid w:val="00F83E55"/>
    <w:rsid w:val="00F85BD8"/>
    <w:rsid w:val="00FA7EC6"/>
    <w:rsid w:val="00FB0565"/>
    <w:rsid w:val="00FB2F83"/>
    <w:rsid w:val="00FB5E01"/>
    <w:rsid w:val="00FD183C"/>
    <w:rsid w:val="03CEB7A5"/>
    <w:rsid w:val="29D922D0"/>
    <w:rsid w:val="2C3058D1"/>
    <w:rsid w:val="2F09A0D7"/>
    <w:rsid w:val="305418D3"/>
    <w:rsid w:val="31687C90"/>
    <w:rsid w:val="349C4FF1"/>
    <w:rsid w:val="368EABF3"/>
    <w:rsid w:val="40BF91C0"/>
    <w:rsid w:val="435247F7"/>
    <w:rsid w:val="48E9F56D"/>
    <w:rsid w:val="62E0C72C"/>
    <w:rsid w:val="6967FF33"/>
    <w:rsid w:val="6C6DB65C"/>
    <w:rsid w:val="74C32828"/>
    <w:rsid w:val="7860BAB9"/>
    <w:rsid w:val="7B4C49BD"/>
    <w:rsid w:val="7DE4883F"/>
    <w:rsid w:val="7ECAD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hAnsi="Times New Roman" w:eastAsia="Times New Roman" w:cs="Times New Roman"/>
      <w:b/>
      <w:bCs/>
      <w:kern w:val="36"/>
      <w:sz w:val="48"/>
      <w:szCs w:val="48"/>
      <w:lang w:eastAsia="es-C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styleId="EncabezadoCar" w:customStyle="1">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styleId="PiedepginaCar" w:customStyle="1">
    <w:name w:val="Pie de página Car"/>
    <w:basedOn w:val="Fuentedeprrafopredeter"/>
    <w:link w:val="Piedepgina"/>
    <w:uiPriority w:val="99"/>
    <w:rsid w:val="00302A44"/>
  </w:style>
  <w:style w:type="character" w:styleId="Ttulo1Car" w:customStyle="1">
    <w:name w:val="Título 1 Car"/>
    <w:basedOn w:val="Fuentedeprrafopredeter"/>
    <w:link w:val="Ttulo1"/>
    <w:uiPriority w:val="9"/>
    <w:rsid w:val="00881D2C"/>
    <w:rPr>
      <w:rFonts w:ascii="Times New Roman" w:hAnsi="Times New Roman" w:eastAsia="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hAnsi="Times New Roman" w:eastAsia="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styleId="Default" w:customStyle="1">
    <w:name w:val="Default"/>
    <w:rsid w:val="00881D2C"/>
    <w:pPr>
      <w:autoSpaceDE w:val="0"/>
      <w:autoSpaceDN w:val="0"/>
      <w:adjustRightInd w:val="0"/>
    </w:pPr>
    <w:rPr>
      <w:rFonts w:ascii="Times New Roman" w:hAnsi="Times New Roman" w:cs="Times New Roman"/>
      <w:color w:val="000000"/>
      <w:lang w:val="es-CR"/>
    </w:rPr>
  </w:style>
  <w:style w:type="character" w:styleId="apple-converted-space" w:customStyle="1">
    <w:name w:val="apple-converted-space"/>
    <w:basedOn w:val="Fuentedeprrafopredeter"/>
    <w:rsid w:val="00881D2C"/>
  </w:style>
  <w:style w:type="paragraph" w:styleId="Pa5" w:customStyle="1">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clara">
    <w:name w:val="Grid Table Light"/>
    <w:basedOn w:val="Tablanormal"/>
    <w:uiPriority w:val="40"/>
    <w:rsid w:val="00881D2C"/>
    <w:rPr>
      <w:sz w:val="22"/>
      <w:szCs w:val="22"/>
      <w:lang w:val="es-CR"/>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rrafodelistaCar" w:customStyle="1">
    <w:name w:val="Párrafo de lista Car"/>
    <w:link w:val="Prrafodelista"/>
    <w:uiPriority w:val="34"/>
    <w:rsid w:val="00E03FA3"/>
    <w:rPr>
      <w:sz w:val="22"/>
      <w:szCs w:val="22"/>
      <w:lang w:val="es-CR"/>
    </w:rPr>
  </w:style>
  <w:style w:type="character" w:styleId="editor" w:customStyle="1">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styleId="TextocomentarioCar" w:customStyle="1">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styleId="AsuntodelcomentarioCar" w:customStyle="1">
    <w:name w:val="Asunto del comentario Car"/>
    <w:basedOn w:val="TextocomentarioCar"/>
    <w:link w:val="Asuntodelcomentario"/>
    <w:uiPriority w:val="99"/>
    <w:semiHidden/>
    <w:rsid w:val="00DD5F0A"/>
    <w:rPr>
      <w:b/>
      <w:bCs/>
      <w:sz w:val="20"/>
      <w:szCs w:val="20"/>
      <w:lang w:val="es-CR"/>
    </w:rPr>
  </w:style>
  <w:style w:type="paragraph" w:styleId="Revisin">
    <w:name w:val="Revision"/>
    <w:hidden/>
    <w:uiPriority w:val="99"/>
    <w:semiHidden/>
    <w:rsid w:val="006133FE"/>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286472934">
      <w:bodyDiv w:val="1"/>
      <w:marLeft w:val="0"/>
      <w:marRight w:val="0"/>
      <w:marTop w:val="0"/>
      <w:marBottom w:val="0"/>
      <w:divBdr>
        <w:top w:val="none" w:sz="0" w:space="0" w:color="auto"/>
        <w:left w:val="none" w:sz="0" w:space="0" w:color="auto"/>
        <w:bottom w:val="none" w:sz="0" w:space="0" w:color="auto"/>
        <w:right w:val="none" w:sz="0" w:space="0" w:color="auto"/>
      </w:divBdr>
    </w:div>
    <w:div w:id="13277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procomer.com/feria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herrera@procomer.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hyperlink" Target="mailto:sherrera@procomer.com" TargetMode="External" Id="R8ca6c727a72540e3" /></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01A5-C3B6-403E-8F43-22D2C8CCA800}"/>
</file>

<file path=customXml/itemProps2.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3.xml><?xml version="1.0" encoding="utf-8"?>
<ds:datastoreItem xmlns:ds="http://schemas.openxmlformats.org/officeDocument/2006/customXml" ds:itemID="{6190AE51-F933-4DD6-A3CB-2DFFFC0544B9}">
  <ds:schemaRefs>
    <ds:schemaRef ds:uri="8a3fc3f5-1569-4ad0-884d-e89d7cc293d3"/>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1e9deb2-242b-41bb-b289-ab40e89d8323"/>
    <ds:schemaRef ds:uri="http://www.w3.org/XML/1998/namespace"/>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Sara Herrera Alfaro</cp:lastModifiedBy>
  <cp:revision>45</cp:revision>
  <cp:lastPrinted>2021-12-17T18:14:00Z</cp:lastPrinted>
  <dcterms:created xsi:type="dcterms:W3CDTF">2025-11-18T22:11:00Z</dcterms:created>
  <dcterms:modified xsi:type="dcterms:W3CDTF">2025-11-21T17:18:01Z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709dbede-a973-4a36-b5f0-d8b899fcc8da</vt:lpwstr>
  </property>
  <property fmtid="{D5CDD505-2E9C-101B-9397-08002B2CF9AE}" pid="4" name="MediaServiceImageTags">
    <vt:lpwstr/>
  </property>
</Properties>
</file>