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Default="00546144" w:rsidP="009B5690">
      <w:pPr>
        <w:pStyle w:val="Prrafodelista"/>
        <w:spacing w:after="160" w:line="259" w:lineRule="auto"/>
        <w:ind w:left="1440" w:hanging="1080"/>
        <w:jc w:val="both"/>
        <w:rPr>
          <w:noProof/>
        </w:rPr>
      </w:pPr>
    </w:p>
    <w:p w14:paraId="4EC7012B" w14:textId="35D2D0AB" w:rsidR="00E30691" w:rsidRPr="00BB2EC0" w:rsidRDefault="00546144" w:rsidP="00B83A26">
      <w:pPr>
        <w:spacing w:before="100" w:beforeAutospacing="1" w:after="100" w:afterAutospacing="1"/>
        <w:ind w:left="1440" w:hanging="1440"/>
        <w:jc w:val="center"/>
        <w:outlineLvl w:val="1"/>
        <w:rPr>
          <w:rFonts w:ascii="Times New Roman" w:eastAsia="Calibri" w:hAnsi="Times New Roman" w:cs="Times New Roman"/>
          <w:b/>
          <w:bCs/>
          <w:u w:val="single"/>
          <w:lang w:val="es-ES"/>
        </w:rPr>
      </w:pPr>
      <w:r w:rsidRPr="00BB2EC0">
        <w:rPr>
          <w:rFonts w:ascii="Times New Roman" w:eastAsia="Calibri" w:hAnsi="Times New Roman" w:cs="Times New Roman"/>
          <w:b/>
          <w:bCs/>
          <w:u w:val="single"/>
          <w:lang w:val="es-ES"/>
        </w:rPr>
        <w:t xml:space="preserve">Feria </w:t>
      </w:r>
      <w:r w:rsidR="007E14E9">
        <w:rPr>
          <w:rFonts w:ascii="Times New Roman" w:eastAsia="Calibri" w:hAnsi="Times New Roman" w:cs="Times New Roman"/>
          <w:b/>
          <w:bCs/>
          <w:u w:val="single"/>
          <w:lang w:val="es-ES"/>
        </w:rPr>
        <w:t>Aula</w:t>
      </w:r>
      <w:r w:rsidRPr="00BB2EC0">
        <w:rPr>
          <w:rFonts w:ascii="Times New Roman" w:eastAsia="Calibri" w:hAnsi="Times New Roman" w:cs="Times New Roman"/>
          <w:b/>
          <w:bCs/>
          <w:u w:val="single"/>
          <w:lang w:val="es-ES"/>
        </w:rPr>
        <w:t xml:space="preserve"> 202</w:t>
      </w:r>
      <w:r w:rsidR="00E30691" w:rsidRPr="00BB2EC0">
        <w:rPr>
          <w:rFonts w:ascii="Times New Roman" w:eastAsia="Calibri" w:hAnsi="Times New Roman" w:cs="Times New Roman"/>
          <w:b/>
          <w:bCs/>
          <w:u w:val="single"/>
          <w:lang w:val="es-ES"/>
        </w:rPr>
        <w:t>6</w:t>
      </w:r>
    </w:p>
    <w:p w14:paraId="521775DC" w14:textId="6C7CA891" w:rsidR="00E30691" w:rsidRPr="00F0226F" w:rsidRDefault="00E30691" w:rsidP="00546144">
      <w:pPr>
        <w:shd w:val="clear" w:color="auto" w:fill="FFFFFF"/>
        <w:spacing w:after="180"/>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Participe en la feria </w:t>
      </w:r>
      <w:r w:rsidR="00D97303">
        <w:rPr>
          <w:rFonts w:ascii="Times New Roman" w:eastAsia="Calibri" w:hAnsi="Times New Roman" w:cs="Times New Roman"/>
          <w:b/>
          <w:bCs/>
          <w:lang w:val="es-ES"/>
        </w:rPr>
        <w:t xml:space="preserve">Aula </w:t>
      </w:r>
      <w:r w:rsidR="00003678" w:rsidRPr="00F0226F">
        <w:rPr>
          <w:rFonts w:ascii="Times New Roman" w:eastAsia="Calibri" w:hAnsi="Times New Roman" w:cs="Times New Roman"/>
          <w:b/>
          <w:bCs/>
          <w:lang w:val="es-ES"/>
        </w:rPr>
        <w:t xml:space="preserve">2026, </w:t>
      </w:r>
      <w:r w:rsidR="00003678" w:rsidRPr="00F0226F">
        <w:rPr>
          <w:rFonts w:ascii="Times New Roman" w:eastAsia="Calibri" w:hAnsi="Times New Roman" w:cs="Times New Roman"/>
          <w:lang w:val="es-ES"/>
        </w:rPr>
        <w:t xml:space="preserve">a realizarse en </w:t>
      </w:r>
      <w:bookmarkStart w:id="0" w:name="_Hlk214885184"/>
      <w:r w:rsidR="00D97303">
        <w:rPr>
          <w:rFonts w:ascii="Times New Roman" w:eastAsia="Calibri" w:hAnsi="Times New Roman" w:cs="Times New Roman"/>
          <w:lang w:val="es-ES"/>
        </w:rPr>
        <w:t>IFEMA, Madrid, España</w:t>
      </w:r>
      <w:r w:rsidR="00B83A26" w:rsidRPr="00F0226F">
        <w:rPr>
          <w:rFonts w:ascii="Times New Roman" w:eastAsia="Calibri" w:hAnsi="Times New Roman" w:cs="Times New Roman"/>
          <w:lang w:val="es-ES"/>
        </w:rPr>
        <w:t>, del 11 al 1</w:t>
      </w:r>
      <w:r w:rsidR="00D97303">
        <w:rPr>
          <w:rFonts w:ascii="Times New Roman" w:eastAsia="Calibri" w:hAnsi="Times New Roman" w:cs="Times New Roman"/>
          <w:lang w:val="es-ES"/>
        </w:rPr>
        <w:t>2</w:t>
      </w:r>
      <w:r w:rsidR="00B83A26" w:rsidRPr="00F0226F">
        <w:rPr>
          <w:rFonts w:ascii="Times New Roman" w:eastAsia="Calibri" w:hAnsi="Times New Roman" w:cs="Times New Roman"/>
          <w:lang w:val="es-ES"/>
        </w:rPr>
        <w:t xml:space="preserve"> de marzo del 2026</w:t>
      </w:r>
      <w:r w:rsidR="00D97303">
        <w:rPr>
          <w:rFonts w:ascii="Times New Roman" w:eastAsia="Calibri" w:hAnsi="Times New Roman" w:cs="Times New Roman"/>
          <w:lang w:val="es-ES"/>
        </w:rPr>
        <w:t xml:space="preserve"> en el marco de la Semana de la Educación</w:t>
      </w:r>
      <w:r w:rsidR="00B83A26" w:rsidRPr="00F0226F">
        <w:rPr>
          <w:rFonts w:ascii="Times New Roman" w:eastAsia="Calibri" w:hAnsi="Times New Roman" w:cs="Times New Roman"/>
          <w:lang w:val="es-ES"/>
        </w:rPr>
        <w:t xml:space="preserve">. </w:t>
      </w:r>
    </w:p>
    <w:bookmarkEnd w:id="0"/>
    <w:p w14:paraId="583B4105" w14:textId="693E0CE3" w:rsidR="00546144" w:rsidRPr="00F0226F" w:rsidRDefault="00546144" w:rsidP="00546144">
      <w:pPr>
        <w:shd w:val="clear" w:color="auto" w:fill="FFFFFF"/>
        <w:spacing w:after="180"/>
        <w:jc w:val="both"/>
        <w:rPr>
          <w:rFonts w:ascii="Times New Roman" w:eastAsia="Times New Roman" w:hAnsi="Times New Roman" w:cs="Times New Roman"/>
          <w:color w:val="202124"/>
          <w:lang w:eastAsia="es-CR"/>
        </w:rPr>
      </w:pPr>
      <w:r w:rsidRPr="00F0226F">
        <w:rPr>
          <w:rFonts w:ascii="Times New Roman" w:eastAsia="Times New Roman" w:hAnsi="Times New Roman" w:cs="Times New Roman"/>
          <w:color w:val="202124"/>
          <w:lang w:eastAsia="es-CR"/>
        </w:rPr>
        <w:t>En esta ocasión contaremos con un</w:t>
      </w:r>
      <w:r w:rsidR="007E14E9">
        <w:rPr>
          <w:rFonts w:ascii="Times New Roman" w:eastAsia="Times New Roman" w:hAnsi="Times New Roman" w:cs="Times New Roman"/>
          <w:color w:val="202124"/>
          <w:lang w:eastAsia="es-CR"/>
        </w:rPr>
        <w:t xml:space="preserve"> </w:t>
      </w:r>
      <w:r w:rsidR="00D97303">
        <w:rPr>
          <w:rFonts w:ascii="Times New Roman" w:eastAsia="Times New Roman" w:hAnsi="Times New Roman" w:cs="Times New Roman"/>
          <w:color w:val="202124"/>
          <w:lang w:eastAsia="es-CR"/>
        </w:rPr>
        <w:t xml:space="preserve">stand </w:t>
      </w:r>
      <w:r w:rsidRPr="00F0226F">
        <w:rPr>
          <w:rFonts w:ascii="Times New Roman" w:eastAsia="Times New Roman" w:hAnsi="Times New Roman" w:cs="Times New Roman"/>
          <w:color w:val="202124"/>
          <w:lang w:eastAsia="es-CR"/>
        </w:rPr>
        <w:t xml:space="preserve">para </w:t>
      </w:r>
      <w:r w:rsidR="00D97303">
        <w:rPr>
          <w:rFonts w:ascii="Times New Roman" w:eastAsia="Times New Roman" w:hAnsi="Times New Roman" w:cs="Times New Roman"/>
          <w:b/>
          <w:bCs/>
          <w:color w:val="202124"/>
          <w:lang w:eastAsia="es-CR"/>
        </w:rPr>
        <w:t xml:space="preserve">4 </w:t>
      </w:r>
      <w:r w:rsidR="00280B91" w:rsidRPr="00F0226F">
        <w:rPr>
          <w:rFonts w:ascii="Times New Roman" w:eastAsia="Times New Roman" w:hAnsi="Times New Roman" w:cs="Times New Roman"/>
          <w:b/>
          <w:bCs/>
          <w:color w:val="202124"/>
          <w:lang w:eastAsia="es-CR"/>
        </w:rPr>
        <w:t>universidades/instituciones</w:t>
      </w:r>
      <w:r w:rsidRPr="00F0226F">
        <w:rPr>
          <w:rFonts w:ascii="Times New Roman" w:eastAsia="Times New Roman" w:hAnsi="Times New Roman" w:cs="Times New Roman"/>
          <w:b/>
          <w:bCs/>
          <w:color w:val="202124"/>
          <w:lang w:eastAsia="es-CR"/>
        </w:rPr>
        <w:t xml:space="preserve"> del sector</w:t>
      </w:r>
      <w:r w:rsidR="00280B91" w:rsidRPr="00F0226F">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 xml:space="preserve">específicamente con programas de </w:t>
      </w:r>
      <w:proofErr w:type="spellStart"/>
      <w:r w:rsidRPr="00F0226F">
        <w:rPr>
          <w:rFonts w:ascii="Times New Roman" w:eastAsia="Times New Roman" w:hAnsi="Times New Roman" w:cs="Times New Roman"/>
          <w:b/>
          <w:bCs/>
          <w:color w:val="202124"/>
          <w:lang w:eastAsia="es-CR"/>
        </w:rPr>
        <w:t>Study</w:t>
      </w:r>
      <w:proofErr w:type="spellEnd"/>
      <w:r w:rsidRPr="00F0226F">
        <w:rPr>
          <w:rFonts w:ascii="Times New Roman" w:eastAsia="Times New Roman" w:hAnsi="Times New Roman" w:cs="Times New Roman"/>
          <w:b/>
          <w:bCs/>
          <w:color w:val="202124"/>
          <w:lang w:eastAsia="es-CR"/>
        </w:rPr>
        <w:t xml:space="preserve"> </w:t>
      </w:r>
      <w:proofErr w:type="spellStart"/>
      <w:r w:rsidRPr="00F0226F">
        <w:rPr>
          <w:rFonts w:ascii="Times New Roman" w:eastAsia="Times New Roman" w:hAnsi="Times New Roman" w:cs="Times New Roman"/>
          <w:b/>
          <w:bCs/>
          <w:color w:val="202124"/>
          <w:lang w:eastAsia="es-CR"/>
        </w:rPr>
        <w:t>Abroad</w:t>
      </w:r>
      <w:proofErr w:type="spellEnd"/>
      <w:r w:rsidR="00280B91" w:rsidRPr="00F0226F">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 xml:space="preserve">en un </w:t>
      </w:r>
      <w:r w:rsidRPr="00F0226F">
        <w:rPr>
          <w:rFonts w:ascii="Times New Roman" w:eastAsia="Times New Roman" w:hAnsi="Times New Roman" w:cs="Times New Roman"/>
          <w:b/>
          <w:bCs/>
          <w:color w:val="202124"/>
          <w:u w:val="single"/>
          <w:lang w:eastAsia="es-CR"/>
        </w:rPr>
        <w:t>espacio compartido</w:t>
      </w:r>
      <w:r w:rsidRPr="00F0226F">
        <w:rPr>
          <w:rFonts w:ascii="Times New Roman" w:eastAsia="Times New Roman" w:hAnsi="Times New Roman" w:cs="Times New Roman"/>
          <w:color w:val="202124"/>
          <w:lang w:eastAsia="es-CR"/>
        </w:rPr>
        <w:t xml:space="preserve">. El plazo para postular su participación será del </w:t>
      </w:r>
      <w:r w:rsidR="007E14E9">
        <w:rPr>
          <w:rFonts w:ascii="Times New Roman" w:eastAsia="Times New Roman" w:hAnsi="Times New Roman" w:cs="Times New Roman"/>
          <w:b/>
          <w:bCs/>
          <w:lang w:eastAsia="es-CR"/>
        </w:rPr>
        <w:t>11</w:t>
      </w:r>
      <w:r w:rsidRPr="00F0226F">
        <w:rPr>
          <w:rFonts w:ascii="Times New Roman" w:eastAsia="Times New Roman" w:hAnsi="Times New Roman" w:cs="Times New Roman"/>
          <w:b/>
          <w:bCs/>
          <w:lang w:eastAsia="es-CR"/>
        </w:rPr>
        <w:t xml:space="preserve"> de</w:t>
      </w:r>
      <w:r w:rsidR="00C020A0" w:rsidRPr="00F0226F">
        <w:rPr>
          <w:rFonts w:ascii="Times New Roman" w:eastAsia="Times New Roman" w:hAnsi="Times New Roman" w:cs="Times New Roman"/>
          <w:b/>
          <w:bCs/>
          <w:lang w:eastAsia="es-CR"/>
        </w:rPr>
        <w:t xml:space="preserve"> diciembre</w:t>
      </w:r>
      <w:r w:rsidR="00C53D17">
        <w:rPr>
          <w:rFonts w:ascii="Times New Roman" w:eastAsia="Times New Roman" w:hAnsi="Times New Roman" w:cs="Times New Roman"/>
          <w:b/>
          <w:bCs/>
          <w:lang w:eastAsia="es-CR"/>
        </w:rPr>
        <w:t xml:space="preserve"> de 2025</w:t>
      </w:r>
      <w:r w:rsidR="00C020A0" w:rsidRPr="00F0226F">
        <w:rPr>
          <w:rFonts w:ascii="Times New Roman" w:eastAsia="Times New Roman" w:hAnsi="Times New Roman" w:cs="Times New Roman"/>
          <w:b/>
          <w:bCs/>
          <w:lang w:eastAsia="es-CR"/>
        </w:rPr>
        <w:t xml:space="preserve"> </w:t>
      </w:r>
      <w:r w:rsidRPr="00F0226F">
        <w:rPr>
          <w:rFonts w:ascii="Times New Roman" w:eastAsia="Times New Roman" w:hAnsi="Times New Roman" w:cs="Times New Roman"/>
          <w:b/>
          <w:bCs/>
          <w:lang w:eastAsia="es-CR"/>
        </w:rPr>
        <w:t>a</w:t>
      </w:r>
      <w:r w:rsidRPr="00F0226F">
        <w:rPr>
          <w:rFonts w:ascii="Times New Roman" w:eastAsia="Times New Roman" w:hAnsi="Times New Roman" w:cs="Times New Roman"/>
          <w:b/>
          <w:bCs/>
          <w:color w:val="202124"/>
          <w:lang w:eastAsia="es-CR"/>
        </w:rPr>
        <w:t xml:space="preserve"> la </w:t>
      </w:r>
      <w:r w:rsidR="006E4CCC" w:rsidRPr="00F0226F">
        <w:rPr>
          <w:rFonts w:ascii="Times New Roman" w:eastAsia="Times New Roman" w:hAnsi="Times New Roman" w:cs="Times New Roman"/>
          <w:b/>
          <w:bCs/>
          <w:color w:val="202124"/>
          <w:lang w:eastAsia="es-CR"/>
        </w:rPr>
        <w:t>9</w:t>
      </w:r>
      <w:r w:rsidRPr="00F0226F">
        <w:rPr>
          <w:rFonts w:ascii="Times New Roman" w:eastAsia="Times New Roman" w:hAnsi="Times New Roman" w:cs="Times New Roman"/>
          <w:b/>
          <w:bCs/>
          <w:color w:val="202124"/>
          <w:lang w:eastAsia="es-CR"/>
        </w:rPr>
        <w:t>:00</w:t>
      </w:r>
      <w:r w:rsidR="00FA3E51" w:rsidRPr="00F0226F">
        <w:rPr>
          <w:rFonts w:ascii="Times New Roman" w:eastAsia="Times New Roman" w:hAnsi="Times New Roman" w:cs="Times New Roman"/>
          <w:b/>
          <w:bCs/>
          <w:color w:val="202124"/>
          <w:lang w:eastAsia="es-CR"/>
        </w:rPr>
        <w:t>a</w:t>
      </w:r>
      <w:r w:rsidRPr="00F0226F">
        <w:rPr>
          <w:rFonts w:ascii="Times New Roman" w:eastAsia="Times New Roman" w:hAnsi="Times New Roman" w:cs="Times New Roman"/>
          <w:b/>
          <w:bCs/>
          <w:color w:val="202124"/>
          <w:lang w:eastAsia="es-CR"/>
        </w:rPr>
        <w:t xml:space="preserve">.m. (hora Costa Rica) al </w:t>
      </w:r>
      <w:r w:rsidR="007E14E9">
        <w:rPr>
          <w:rFonts w:ascii="Times New Roman" w:eastAsia="Times New Roman" w:hAnsi="Times New Roman" w:cs="Times New Roman"/>
          <w:b/>
          <w:bCs/>
          <w:color w:val="202124"/>
          <w:lang w:eastAsia="es-CR"/>
        </w:rPr>
        <w:t>09</w:t>
      </w:r>
      <w:r w:rsidRPr="00F0226F">
        <w:rPr>
          <w:rFonts w:ascii="Times New Roman" w:eastAsia="Times New Roman" w:hAnsi="Times New Roman" w:cs="Times New Roman"/>
          <w:b/>
          <w:bCs/>
          <w:color w:val="202124"/>
          <w:lang w:eastAsia="es-CR"/>
        </w:rPr>
        <w:t xml:space="preserve"> de </w:t>
      </w:r>
      <w:r w:rsidR="00DA1A22">
        <w:rPr>
          <w:rFonts w:ascii="Times New Roman" w:eastAsia="Times New Roman" w:hAnsi="Times New Roman" w:cs="Times New Roman"/>
          <w:b/>
          <w:bCs/>
          <w:color w:val="202124"/>
          <w:lang w:eastAsia="es-CR"/>
        </w:rPr>
        <w:t xml:space="preserve">enero </w:t>
      </w:r>
      <w:r w:rsidR="00C53D17">
        <w:rPr>
          <w:rFonts w:ascii="Times New Roman" w:eastAsia="Times New Roman" w:hAnsi="Times New Roman" w:cs="Times New Roman"/>
          <w:b/>
          <w:bCs/>
          <w:color w:val="202124"/>
          <w:lang w:eastAsia="es-CR"/>
        </w:rPr>
        <w:t xml:space="preserve">de 2026 </w:t>
      </w:r>
      <w:r w:rsidRPr="00F0226F">
        <w:rPr>
          <w:rFonts w:ascii="Times New Roman" w:eastAsia="Times New Roman" w:hAnsi="Times New Roman" w:cs="Times New Roman"/>
          <w:b/>
          <w:bCs/>
          <w:color w:val="202124"/>
          <w:lang w:eastAsia="es-CR"/>
        </w:rPr>
        <w:t xml:space="preserve">a </w:t>
      </w:r>
      <w:r w:rsidR="00872C7B" w:rsidRPr="00F0226F">
        <w:rPr>
          <w:rFonts w:ascii="Times New Roman" w:hAnsi="Times New Roman" w:cs="Times New Roman"/>
          <w:b/>
          <w:color w:val="1F2023"/>
        </w:rPr>
        <w:t>12:00</w:t>
      </w:r>
      <w:r w:rsidR="00E448D3">
        <w:rPr>
          <w:rFonts w:ascii="Times New Roman" w:hAnsi="Times New Roman" w:cs="Times New Roman"/>
          <w:b/>
          <w:color w:val="1F2023"/>
        </w:rPr>
        <w:t xml:space="preserve"> </w:t>
      </w:r>
      <w:proofErr w:type="spellStart"/>
      <w:r w:rsidR="00872C7B" w:rsidRPr="00F0226F">
        <w:rPr>
          <w:rFonts w:ascii="Times New Roman" w:hAnsi="Times New Roman" w:cs="Times New Roman"/>
          <w:b/>
          <w:color w:val="1F2023"/>
        </w:rPr>
        <w:t>m</w:t>
      </w:r>
      <w:r w:rsidR="00E448D3">
        <w:rPr>
          <w:rFonts w:ascii="Times New Roman" w:hAnsi="Times New Roman" w:cs="Times New Roman"/>
          <w:b/>
          <w:color w:val="1F2023"/>
        </w:rPr>
        <w:t>.d</w:t>
      </w:r>
      <w:proofErr w:type="spellEnd"/>
      <w:r w:rsidR="00E448D3">
        <w:rPr>
          <w:rFonts w:ascii="Times New Roman" w:hAnsi="Times New Roman" w:cs="Times New Roman"/>
          <w:b/>
          <w:color w:val="1F2023"/>
        </w:rPr>
        <w:t>.</w:t>
      </w:r>
      <w:r w:rsidR="00872C7B" w:rsidRPr="00F0226F">
        <w:rPr>
          <w:rFonts w:ascii="Times New Roman" w:hAnsi="Times New Roman" w:cs="Times New Roman"/>
          <w:b/>
          <w:color w:val="1F2023"/>
        </w:rPr>
        <w:t xml:space="preserve"> (hora Costa Rica).</w:t>
      </w:r>
    </w:p>
    <w:p w14:paraId="743A51B4" w14:textId="77777777" w:rsidR="00546144" w:rsidRPr="00F0226F" w:rsidRDefault="00546144" w:rsidP="00546144">
      <w:pPr>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La postulación estará sujeta a evaluación técnica, según detallado en las </w:t>
      </w:r>
      <w:r w:rsidRPr="00F0226F">
        <w:rPr>
          <w:rFonts w:ascii="Times New Roman" w:eastAsia="Calibri" w:hAnsi="Times New Roman" w:cs="Times New Roman"/>
          <w:b/>
          <w:bCs/>
          <w:lang w:val="es-ES"/>
        </w:rPr>
        <w:t>bases operativas</w:t>
      </w:r>
      <w:r w:rsidRPr="00F0226F">
        <w:rPr>
          <w:rFonts w:ascii="Times New Roman" w:eastAsia="Calibri" w:hAnsi="Times New Roman" w:cs="Times New Roman"/>
          <w:lang w:val="es-ES"/>
        </w:rPr>
        <w:t xml:space="preserve"> que deberá revisar previo a su postulación.</w:t>
      </w:r>
    </w:p>
    <w:p w14:paraId="7C5D4E03" w14:textId="77777777" w:rsidR="00546144" w:rsidRPr="00F0226F" w:rsidRDefault="00546144" w:rsidP="00546144">
      <w:pPr>
        <w:jc w:val="both"/>
        <w:rPr>
          <w:rFonts w:ascii="Times New Roman" w:eastAsia="Calibri" w:hAnsi="Times New Roman" w:cs="Times New Roman"/>
          <w:b/>
          <w:bCs/>
          <w:color w:val="0070C0"/>
          <w:lang w:val="es-ES"/>
        </w:rPr>
      </w:pPr>
    </w:p>
    <w:p w14:paraId="2286D163" w14:textId="42BC2208" w:rsidR="00546144" w:rsidRPr="00F0226F" w:rsidRDefault="00546144" w:rsidP="00546144">
      <w:pPr>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En caso de consultas favor contactar a </w:t>
      </w:r>
      <w:hyperlink r:id="rId11" w:history="1">
        <w:r w:rsidR="00D97303" w:rsidRPr="00D97303">
          <w:rPr>
            <w:rStyle w:val="Hipervnculo"/>
            <w:rFonts w:ascii="Times New Roman" w:hAnsi="Times New Roman" w:cs="Times New Roman"/>
          </w:rPr>
          <w:t>abarrantesr@procomer.com</w:t>
        </w:r>
      </w:hyperlink>
      <w:r w:rsidR="00D97303">
        <w:t xml:space="preserve"> </w:t>
      </w:r>
      <w:r w:rsidR="00BE65A1" w:rsidRPr="00F0226F">
        <w:rPr>
          <w:rFonts w:ascii="Times New Roman" w:hAnsi="Times New Roman" w:cs="Times New Roman"/>
        </w:rPr>
        <w:t>/</w:t>
      </w:r>
      <w:r w:rsidR="007543E7" w:rsidRPr="00F0226F">
        <w:rPr>
          <w:rFonts w:ascii="Times New Roman" w:hAnsi="Times New Roman" w:cs="Times New Roman"/>
        </w:rPr>
        <w:t xml:space="preserve"> </w:t>
      </w:r>
      <w:hyperlink r:id="rId12" w:history="1">
        <w:r w:rsidR="007543E7" w:rsidRPr="00F0226F">
          <w:rPr>
            <w:rStyle w:val="Hipervnculo"/>
            <w:rFonts w:ascii="Times New Roman" w:hAnsi="Times New Roman" w:cs="Times New Roman"/>
          </w:rPr>
          <w:t>servicios@procomer.com</w:t>
        </w:r>
      </w:hyperlink>
      <w:r w:rsidR="007543E7" w:rsidRPr="00F0226F">
        <w:rPr>
          <w:rFonts w:ascii="Times New Roman" w:hAnsi="Times New Roman" w:cs="Times New Roman"/>
        </w:rPr>
        <w:t xml:space="preserve"> </w:t>
      </w:r>
    </w:p>
    <w:p w14:paraId="291B8607" w14:textId="77777777" w:rsidR="00546144" w:rsidRPr="00F0226F" w:rsidRDefault="00546144" w:rsidP="00546144">
      <w:pPr>
        <w:jc w:val="both"/>
        <w:rPr>
          <w:rFonts w:ascii="Times New Roman" w:eastAsia="Calibri" w:hAnsi="Times New Roman" w:cs="Times New Roman"/>
          <w:lang w:val="es-ES"/>
        </w:rPr>
      </w:pPr>
    </w:p>
    <w:p w14:paraId="1FF183D3" w14:textId="77777777" w:rsidR="00546144" w:rsidRPr="00772B18" w:rsidRDefault="00546144" w:rsidP="00546144">
      <w:pPr>
        <w:jc w:val="both"/>
        <w:rPr>
          <w:rFonts w:ascii="Times New Roman" w:eastAsia="Calibri" w:hAnsi="Times New Roman" w:cs="Times New Roman"/>
          <w:b/>
          <w:bCs/>
          <w:u w:val="single"/>
          <w:lang w:val="en-US"/>
        </w:rPr>
      </w:pPr>
      <w:r w:rsidRPr="00772B18">
        <w:rPr>
          <w:rFonts w:ascii="Times New Roman" w:eastAsia="Calibri" w:hAnsi="Times New Roman" w:cs="Times New Roman"/>
          <w:b/>
          <w:bCs/>
          <w:u w:val="single"/>
          <w:lang w:val="en-US"/>
        </w:rPr>
        <w:t>BASES OPERATIVAS</w:t>
      </w:r>
    </w:p>
    <w:p w14:paraId="0F5B01DC" w14:textId="77777777" w:rsidR="00546144" w:rsidRPr="00772B18" w:rsidRDefault="00546144" w:rsidP="00546144">
      <w:pPr>
        <w:jc w:val="both"/>
        <w:rPr>
          <w:rFonts w:ascii="Times New Roman" w:eastAsia="Calibri" w:hAnsi="Times New Roman" w:cs="Times New Roman"/>
          <w:b/>
          <w:bCs/>
          <w:u w:val="single"/>
          <w:lang w:val="en-US"/>
        </w:rPr>
      </w:pPr>
    </w:p>
    <w:p w14:paraId="3162FDFC" w14:textId="2D880205" w:rsidR="00546144" w:rsidRPr="00772B18" w:rsidRDefault="00546144" w:rsidP="00546144">
      <w:pPr>
        <w:ind w:left="2160" w:hanging="2160"/>
        <w:jc w:val="both"/>
        <w:rPr>
          <w:rFonts w:ascii="Times New Roman" w:eastAsia="Calibri" w:hAnsi="Times New Roman" w:cs="Times New Roman"/>
          <w:b/>
          <w:bCs/>
          <w:lang w:val="en-US"/>
        </w:rPr>
      </w:pPr>
      <w:r w:rsidRPr="00772B18">
        <w:rPr>
          <w:rFonts w:ascii="Times New Roman" w:eastAsia="Calibri" w:hAnsi="Times New Roman" w:cs="Times New Roman"/>
          <w:b/>
          <w:bCs/>
          <w:lang w:val="en-US"/>
        </w:rPr>
        <w:t xml:space="preserve">Feria </w:t>
      </w:r>
      <w:r w:rsidR="00D97303">
        <w:rPr>
          <w:rFonts w:ascii="Times New Roman" w:eastAsia="Calibri" w:hAnsi="Times New Roman" w:cs="Times New Roman"/>
          <w:b/>
          <w:bCs/>
          <w:lang w:val="en-US"/>
        </w:rPr>
        <w:t xml:space="preserve">Aula </w:t>
      </w:r>
      <w:r w:rsidRPr="00772B18">
        <w:rPr>
          <w:rFonts w:ascii="Times New Roman" w:eastAsia="Calibri" w:hAnsi="Times New Roman" w:cs="Times New Roman"/>
          <w:b/>
          <w:bCs/>
          <w:lang w:val="en-US"/>
        </w:rPr>
        <w:t>202</w:t>
      </w:r>
      <w:r w:rsidR="006C240E" w:rsidRPr="00772B18">
        <w:rPr>
          <w:rFonts w:ascii="Times New Roman" w:eastAsia="Calibri" w:hAnsi="Times New Roman" w:cs="Times New Roman"/>
          <w:b/>
          <w:bCs/>
          <w:lang w:val="en-US"/>
        </w:rPr>
        <w:t>6</w:t>
      </w:r>
    </w:p>
    <w:p w14:paraId="3DB674B4"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Feria Internacional</w:t>
      </w:r>
    </w:p>
    <w:p w14:paraId="1BA7F429"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Formato presencial</w:t>
      </w:r>
    </w:p>
    <w:p w14:paraId="154E8969" w14:textId="1727D2B6"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Fecha: </w:t>
      </w:r>
      <w:r w:rsidR="00485F80" w:rsidRPr="00F0226F">
        <w:rPr>
          <w:rFonts w:ascii="Times New Roman" w:hAnsi="Times New Roman" w:cs="Times New Roman"/>
          <w:lang w:val="es-ES"/>
        </w:rPr>
        <w:t>11 al 1</w:t>
      </w:r>
      <w:r w:rsidR="00D97303">
        <w:rPr>
          <w:rFonts w:ascii="Times New Roman" w:hAnsi="Times New Roman" w:cs="Times New Roman"/>
          <w:lang w:val="es-ES"/>
        </w:rPr>
        <w:t>5</w:t>
      </w:r>
      <w:r w:rsidRPr="00F0226F">
        <w:rPr>
          <w:rFonts w:ascii="Times New Roman" w:hAnsi="Times New Roman" w:cs="Times New Roman"/>
          <w:lang w:val="es-ES"/>
        </w:rPr>
        <w:t xml:space="preserve"> de marzo del 202</w:t>
      </w:r>
      <w:r w:rsidR="00485F80" w:rsidRPr="00F0226F">
        <w:rPr>
          <w:rFonts w:ascii="Times New Roman" w:hAnsi="Times New Roman" w:cs="Times New Roman"/>
          <w:lang w:val="es-ES"/>
        </w:rPr>
        <w:t>6</w:t>
      </w:r>
    </w:p>
    <w:p w14:paraId="00FA43AF" w14:textId="02034071"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Lugar: </w:t>
      </w:r>
      <w:r w:rsidR="00D97303">
        <w:rPr>
          <w:rFonts w:ascii="Times New Roman" w:hAnsi="Times New Roman" w:cs="Times New Roman"/>
          <w:lang w:val="es-ES"/>
        </w:rPr>
        <w:t>IFEMA, Madrid, España</w:t>
      </w:r>
      <w:r w:rsidR="00BE65A1" w:rsidRPr="00F0226F">
        <w:rPr>
          <w:rFonts w:ascii="Times New Roman" w:hAnsi="Times New Roman" w:cs="Times New Roman"/>
          <w:lang w:val="es-ES"/>
        </w:rPr>
        <w:t xml:space="preserve">. </w:t>
      </w:r>
    </w:p>
    <w:p w14:paraId="1C034F71"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Sector: Educación (programas </w:t>
      </w:r>
      <w:proofErr w:type="spellStart"/>
      <w:r w:rsidRPr="00F0226F">
        <w:rPr>
          <w:rFonts w:ascii="Times New Roman" w:hAnsi="Times New Roman" w:cs="Times New Roman"/>
          <w:lang w:val="es-ES"/>
        </w:rPr>
        <w:t>Study</w:t>
      </w:r>
      <w:proofErr w:type="spellEnd"/>
      <w:r w:rsidRPr="00F0226F">
        <w:rPr>
          <w:rFonts w:ascii="Times New Roman" w:hAnsi="Times New Roman" w:cs="Times New Roman"/>
          <w:lang w:val="es-ES"/>
        </w:rPr>
        <w:t xml:space="preserve"> </w:t>
      </w:r>
      <w:proofErr w:type="spellStart"/>
      <w:r w:rsidRPr="00F0226F">
        <w:rPr>
          <w:rFonts w:ascii="Times New Roman" w:hAnsi="Times New Roman" w:cs="Times New Roman"/>
          <w:lang w:val="es-ES"/>
        </w:rPr>
        <w:t>Abroad</w:t>
      </w:r>
      <w:proofErr w:type="spellEnd"/>
      <w:r w:rsidRPr="00F0226F">
        <w:rPr>
          <w:rFonts w:ascii="Times New Roman" w:hAnsi="Times New Roman" w:cs="Times New Roman"/>
          <w:lang w:val="es-ES"/>
        </w:rPr>
        <w:t>)</w:t>
      </w:r>
    </w:p>
    <w:p w14:paraId="460B64BD" w14:textId="13963F8D"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Cupo: </w:t>
      </w:r>
      <w:r w:rsidR="00D97303">
        <w:rPr>
          <w:rFonts w:ascii="Times New Roman" w:hAnsi="Times New Roman" w:cs="Times New Roman"/>
          <w:lang w:val="es-ES"/>
        </w:rPr>
        <w:t>4</w:t>
      </w:r>
      <w:r w:rsidRPr="00F0226F">
        <w:rPr>
          <w:rFonts w:ascii="Times New Roman" w:hAnsi="Times New Roman" w:cs="Times New Roman"/>
          <w:lang w:val="es-ES"/>
        </w:rPr>
        <w:t xml:space="preserve"> empresas</w:t>
      </w:r>
      <w:r w:rsidR="00266361">
        <w:rPr>
          <w:rFonts w:ascii="Times New Roman" w:hAnsi="Times New Roman" w:cs="Times New Roman"/>
          <w:lang w:val="es-ES"/>
        </w:rPr>
        <w:t>.</w:t>
      </w:r>
    </w:p>
    <w:p w14:paraId="3E247EF7" w14:textId="412DBF88"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Cierre: </w:t>
      </w:r>
      <w:r w:rsidR="009C118F">
        <w:rPr>
          <w:rFonts w:ascii="Times New Roman" w:hAnsi="Times New Roman" w:cs="Times New Roman"/>
          <w:b/>
          <w:bCs/>
          <w:lang w:val="es-ES"/>
        </w:rPr>
        <w:t>09 de enero de 2026</w:t>
      </w:r>
      <w:r w:rsidRPr="00F0226F">
        <w:rPr>
          <w:rFonts w:ascii="Times New Roman" w:hAnsi="Times New Roman" w:cs="Times New Roman"/>
          <w:b/>
          <w:bCs/>
          <w:lang w:val="es-ES"/>
        </w:rPr>
        <w:t xml:space="preserve"> a </w:t>
      </w:r>
      <w:r w:rsidR="009C118F">
        <w:rPr>
          <w:rFonts w:ascii="Times New Roman" w:hAnsi="Times New Roman" w:cs="Times New Roman"/>
          <w:b/>
          <w:bCs/>
          <w:lang w:val="es-ES"/>
        </w:rPr>
        <w:t xml:space="preserve">las </w:t>
      </w:r>
      <w:r w:rsidR="00872C7B" w:rsidRPr="00F0226F">
        <w:rPr>
          <w:rFonts w:ascii="Times New Roman" w:hAnsi="Times New Roman" w:cs="Times New Roman"/>
          <w:b/>
          <w:bCs/>
          <w:lang w:val="es-ES"/>
        </w:rPr>
        <w:t>12:00</w:t>
      </w:r>
      <w:r w:rsidR="00E448D3">
        <w:rPr>
          <w:rFonts w:ascii="Times New Roman" w:hAnsi="Times New Roman" w:cs="Times New Roman"/>
          <w:b/>
          <w:bCs/>
          <w:lang w:val="es-ES"/>
        </w:rPr>
        <w:t xml:space="preserve"> </w:t>
      </w:r>
      <w:proofErr w:type="spellStart"/>
      <w:r w:rsidR="00872C7B" w:rsidRPr="00F0226F">
        <w:rPr>
          <w:rFonts w:ascii="Times New Roman" w:hAnsi="Times New Roman" w:cs="Times New Roman"/>
          <w:b/>
          <w:bCs/>
          <w:lang w:val="es-ES"/>
        </w:rPr>
        <w:t>m</w:t>
      </w:r>
      <w:r w:rsidR="00E448D3">
        <w:rPr>
          <w:rFonts w:ascii="Times New Roman" w:hAnsi="Times New Roman" w:cs="Times New Roman"/>
          <w:b/>
          <w:bCs/>
          <w:lang w:val="es-ES"/>
        </w:rPr>
        <w:t>.d</w:t>
      </w:r>
      <w:proofErr w:type="spellEnd"/>
      <w:r w:rsidR="00E448D3">
        <w:rPr>
          <w:rFonts w:ascii="Times New Roman" w:hAnsi="Times New Roman" w:cs="Times New Roman"/>
          <w:b/>
          <w:bCs/>
          <w:lang w:val="es-ES"/>
        </w:rPr>
        <w:t>.</w:t>
      </w:r>
      <w:r w:rsidR="00872C7B" w:rsidRPr="00F0226F">
        <w:rPr>
          <w:rFonts w:ascii="Times New Roman" w:hAnsi="Times New Roman" w:cs="Times New Roman"/>
          <w:b/>
          <w:bCs/>
          <w:lang w:val="es-ES"/>
        </w:rPr>
        <w:t xml:space="preserve"> (hora Costa Rica).</w:t>
      </w:r>
    </w:p>
    <w:p w14:paraId="192792DD" w14:textId="77777777" w:rsidR="00546144" w:rsidRPr="00BB2EC0" w:rsidRDefault="00546144" w:rsidP="00546144">
      <w:pPr>
        <w:autoSpaceDE w:val="0"/>
        <w:autoSpaceDN w:val="0"/>
        <w:adjustRightInd w:val="0"/>
        <w:jc w:val="both"/>
        <w:rPr>
          <w:rFonts w:ascii="Times New Roman" w:eastAsia="Calibri" w:hAnsi="Times New Roman" w:cs="Times New Roman"/>
        </w:rPr>
      </w:pPr>
    </w:p>
    <w:p w14:paraId="2BE58E42" w14:textId="5083B400" w:rsidR="007E14E9" w:rsidRDefault="008E6B6E" w:rsidP="007E14E9">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Aula </w:t>
      </w:r>
      <w:r w:rsidR="007E14E9" w:rsidRPr="007E14E9">
        <w:rPr>
          <w:rFonts w:ascii="Times New Roman" w:eastAsia="Calibri" w:hAnsi="Times New Roman" w:cs="Times New Roman"/>
        </w:rPr>
        <w:t>2026 reúne a representantes de instituciones educativas, universidades, centros de formación profesional, escuelas de idiomas y organizaciones internacionales, tanto en formato presencial como virtual.</w:t>
      </w:r>
      <w:r w:rsidR="007E14E9">
        <w:rPr>
          <w:rFonts w:ascii="Times New Roman" w:eastAsia="Calibri" w:hAnsi="Times New Roman" w:cs="Times New Roman"/>
        </w:rPr>
        <w:t xml:space="preserve"> </w:t>
      </w:r>
      <w:r w:rsidR="007E14E9" w:rsidRPr="007E14E9">
        <w:rPr>
          <w:rFonts w:ascii="Times New Roman" w:eastAsia="Calibri" w:hAnsi="Times New Roman" w:cs="Times New Roman"/>
        </w:rPr>
        <w:t xml:space="preserve">Como parte de la Semana de la Educación, este evento ofrece un espacio para conocer las últimas tendencias en educación, programas de movilidad internacional y orientación vocacional. Con más de 500 expositores, actividades interactivas, talleres y conferencias, </w:t>
      </w:r>
      <w:r>
        <w:rPr>
          <w:rFonts w:ascii="Times New Roman" w:eastAsia="Calibri" w:hAnsi="Times New Roman" w:cs="Times New Roman"/>
        </w:rPr>
        <w:t xml:space="preserve">Aula 2026 </w:t>
      </w:r>
      <w:r w:rsidR="007E14E9" w:rsidRPr="007E14E9">
        <w:rPr>
          <w:rFonts w:ascii="Times New Roman" w:eastAsia="Calibri" w:hAnsi="Times New Roman" w:cs="Times New Roman"/>
        </w:rPr>
        <w:t xml:space="preserve">brinda oportunidades de </w:t>
      </w:r>
      <w:proofErr w:type="spellStart"/>
      <w:r w:rsidR="007E14E9" w:rsidRPr="007E14E9">
        <w:rPr>
          <w:rFonts w:ascii="Times New Roman" w:eastAsia="Calibri" w:hAnsi="Times New Roman" w:cs="Times New Roman"/>
        </w:rPr>
        <w:t>networking</w:t>
      </w:r>
      <w:proofErr w:type="spellEnd"/>
      <w:r w:rsidR="007E14E9" w:rsidRPr="007E14E9">
        <w:rPr>
          <w:rFonts w:ascii="Times New Roman" w:eastAsia="Calibri" w:hAnsi="Times New Roman" w:cs="Times New Roman"/>
        </w:rPr>
        <w:t xml:space="preserve"> que permiten a las instituciones y profesionales del sector mantenerse al día sobre temas clave y novedades en el ámbito educativo.</w:t>
      </w:r>
    </w:p>
    <w:p w14:paraId="2E4E86E4" w14:textId="5D0D08F4" w:rsidR="00546144" w:rsidRDefault="007E14E9" w:rsidP="00546144">
      <w:pPr>
        <w:autoSpaceDE w:val="0"/>
        <w:autoSpaceDN w:val="0"/>
        <w:adjustRightInd w:val="0"/>
        <w:jc w:val="both"/>
        <w:rPr>
          <w:rFonts w:ascii="Times New Roman" w:eastAsia="Calibri" w:hAnsi="Times New Roman" w:cs="Times New Roman"/>
        </w:rPr>
      </w:pPr>
      <w:r w:rsidRPr="007E14E9">
        <w:rPr>
          <w:rFonts w:ascii="Times New Roman" w:eastAsia="Calibri" w:hAnsi="Times New Roman" w:cs="Times New Roman"/>
        </w:rPr>
        <w:t xml:space="preserve">Además, </w:t>
      </w:r>
      <w:r>
        <w:rPr>
          <w:rFonts w:ascii="Times New Roman" w:eastAsia="Calibri" w:hAnsi="Times New Roman" w:cs="Times New Roman"/>
        </w:rPr>
        <w:t>cuenta</w:t>
      </w:r>
      <w:r w:rsidRPr="007E14E9">
        <w:rPr>
          <w:rFonts w:ascii="Times New Roman" w:eastAsia="Calibri" w:hAnsi="Times New Roman" w:cs="Times New Roman"/>
        </w:rPr>
        <w:t xml:space="preserve"> con áreas dedicadas a </w:t>
      </w:r>
      <w:proofErr w:type="spellStart"/>
      <w:r w:rsidRPr="007E14E9">
        <w:rPr>
          <w:rFonts w:ascii="Times New Roman" w:eastAsia="Calibri" w:hAnsi="Times New Roman" w:cs="Times New Roman"/>
        </w:rPr>
        <w:t>Study</w:t>
      </w:r>
      <w:proofErr w:type="spellEnd"/>
      <w:r w:rsidRPr="007E14E9">
        <w:rPr>
          <w:rFonts w:ascii="Times New Roman" w:eastAsia="Calibri" w:hAnsi="Times New Roman" w:cs="Times New Roman"/>
        </w:rPr>
        <w:t xml:space="preserve"> </w:t>
      </w:r>
      <w:proofErr w:type="spellStart"/>
      <w:r w:rsidRPr="007E14E9">
        <w:rPr>
          <w:rFonts w:ascii="Times New Roman" w:eastAsia="Calibri" w:hAnsi="Times New Roman" w:cs="Times New Roman"/>
        </w:rPr>
        <w:t>Abroad</w:t>
      </w:r>
      <w:proofErr w:type="spellEnd"/>
      <w:r w:rsidRPr="007E14E9">
        <w:rPr>
          <w:rFonts w:ascii="Times New Roman" w:eastAsia="Calibri" w:hAnsi="Times New Roman" w:cs="Times New Roman"/>
        </w:rPr>
        <w:t xml:space="preserve">, emprendimiento joven y formación permanente, convirtiéndose en </w:t>
      </w:r>
      <w:r>
        <w:rPr>
          <w:rFonts w:ascii="Times New Roman" w:eastAsia="Calibri" w:hAnsi="Times New Roman" w:cs="Times New Roman"/>
        </w:rPr>
        <w:t xml:space="preserve">un </w:t>
      </w:r>
      <w:r w:rsidRPr="007E14E9">
        <w:rPr>
          <w:rFonts w:ascii="Times New Roman" w:eastAsia="Calibri" w:hAnsi="Times New Roman" w:cs="Times New Roman"/>
        </w:rPr>
        <w:t>punto de encuentro para estudiantes, familias y expertos en educación.</w:t>
      </w:r>
    </w:p>
    <w:p w14:paraId="7784CF44" w14:textId="77777777" w:rsidR="007E14E9" w:rsidRPr="007E14E9" w:rsidRDefault="007E14E9" w:rsidP="00546144">
      <w:pPr>
        <w:autoSpaceDE w:val="0"/>
        <w:autoSpaceDN w:val="0"/>
        <w:adjustRightInd w:val="0"/>
        <w:jc w:val="both"/>
        <w:rPr>
          <w:rFonts w:ascii="Times New Roman" w:eastAsia="Calibri" w:hAnsi="Times New Roman" w:cs="Times New Roman"/>
          <w:highlight w:val="yellow"/>
        </w:rPr>
      </w:pPr>
    </w:p>
    <w:p w14:paraId="1599A03D" w14:textId="77777777" w:rsidR="00546144" w:rsidRPr="00772B18" w:rsidRDefault="00546144" w:rsidP="00546144">
      <w:pPr>
        <w:autoSpaceDE w:val="0"/>
        <w:autoSpaceDN w:val="0"/>
        <w:adjustRightInd w:val="0"/>
        <w:jc w:val="both"/>
        <w:rPr>
          <w:rFonts w:ascii="Times New Roman" w:eastAsia="Calibri" w:hAnsi="Times New Roman" w:cs="Times New Roman"/>
        </w:rPr>
      </w:pPr>
      <w:r w:rsidRPr="00772B18">
        <w:rPr>
          <w:rFonts w:ascii="Times New Roman" w:eastAsia="Calibri" w:hAnsi="Times New Roman" w:cs="Times New Roman"/>
          <w:b/>
          <w:bCs/>
        </w:rPr>
        <w:t>Formato de participación:</w:t>
      </w:r>
      <w:r w:rsidRPr="00772B18">
        <w:rPr>
          <w:rFonts w:ascii="Times New Roman" w:eastAsia="Calibri" w:hAnsi="Times New Roman" w:cs="Times New Roman"/>
        </w:rPr>
        <w:t xml:space="preserve"> Tradicional – Stand nacional </w:t>
      </w:r>
    </w:p>
    <w:p w14:paraId="41A4FB9B" w14:textId="77777777" w:rsidR="00546144" w:rsidRPr="00772B18" w:rsidRDefault="00546144" w:rsidP="00546144">
      <w:pPr>
        <w:autoSpaceDE w:val="0"/>
        <w:autoSpaceDN w:val="0"/>
        <w:adjustRightInd w:val="0"/>
        <w:jc w:val="both"/>
        <w:rPr>
          <w:rFonts w:ascii="Times New Roman" w:eastAsia="Calibri" w:hAnsi="Times New Roman" w:cs="Times New Roman"/>
        </w:rPr>
      </w:pPr>
    </w:p>
    <w:p w14:paraId="71555308" w14:textId="77777777" w:rsidR="00546144" w:rsidRPr="00BB2EC0" w:rsidRDefault="00546144" w:rsidP="00546144">
      <w:pPr>
        <w:autoSpaceDE w:val="0"/>
        <w:autoSpaceDN w:val="0"/>
        <w:adjustRightInd w:val="0"/>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t>Modalidad:</w:t>
      </w:r>
    </w:p>
    <w:p w14:paraId="715F3F0F" w14:textId="00208123" w:rsidR="00546144" w:rsidRPr="00BB2EC0" w:rsidRDefault="00546144" w:rsidP="00546144">
      <w:pPr>
        <w:numPr>
          <w:ilvl w:val="0"/>
          <w:numId w:val="12"/>
        </w:numPr>
        <w:spacing w:after="200" w:line="256" w:lineRule="auto"/>
        <w:contextualSpacing/>
        <w:jc w:val="both"/>
        <w:rPr>
          <w:rFonts w:ascii="Times New Roman" w:hAnsi="Times New Roman" w:cs="Times New Roman"/>
        </w:rPr>
      </w:pPr>
      <w:r w:rsidRPr="00BB2EC0">
        <w:rPr>
          <w:rFonts w:ascii="Times New Roman" w:hAnsi="Times New Roman" w:cs="Times New Roman"/>
          <w:b/>
          <w:bCs/>
        </w:rPr>
        <w:t xml:space="preserve">Participación por medio de exhibición en un espacio compartido (1 </w:t>
      </w:r>
      <w:r w:rsidR="007E14E9">
        <w:rPr>
          <w:rFonts w:ascii="Times New Roman" w:hAnsi="Times New Roman" w:cs="Times New Roman"/>
          <w:b/>
          <w:bCs/>
        </w:rPr>
        <w:t>stand</w:t>
      </w:r>
      <w:r w:rsidRPr="00BB2EC0">
        <w:rPr>
          <w:rFonts w:ascii="Times New Roman" w:hAnsi="Times New Roman" w:cs="Times New Roman"/>
          <w:b/>
          <w:bCs/>
        </w:rPr>
        <w:t>):</w:t>
      </w:r>
      <w:r w:rsidRPr="00BB2EC0">
        <w:rPr>
          <w:rFonts w:ascii="Times New Roman" w:hAnsi="Times New Roman" w:cs="Times New Roman"/>
        </w:rPr>
        <w:t xml:space="preserve"> las </w:t>
      </w:r>
      <w:r w:rsidR="00280B91" w:rsidRPr="00BB2EC0">
        <w:rPr>
          <w:rFonts w:ascii="Times New Roman" w:hAnsi="Times New Roman" w:cs="Times New Roman"/>
        </w:rPr>
        <w:t>universidades</w:t>
      </w:r>
      <w:r w:rsidRPr="00BB2EC0">
        <w:rPr>
          <w:rFonts w:ascii="Times New Roman" w:hAnsi="Times New Roman" w:cs="Times New Roman"/>
        </w:rPr>
        <w:t xml:space="preserve"> participarán dentro del espacio para exhibición de la oferta académica y la atención de visitantes.</w:t>
      </w:r>
      <w:r w:rsidRPr="00BB2EC0">
        <w:rPr>
          <w:rFonts w:ascii="Times New Roman" w:eastAsia="Times New Roman" w:hAnsi="Times New Roman" w:cs="Times New Roman"/>
          <w:color w:val="595959" w:themeColor="text1" w:themeTint="A6"/>
          <w:kern w:val="24"/>
          <w:lang w:val="es-ES" w:eastAsia="es-CR"/>
        </w:rPr>
        <w:t xml:space="preserve"> </w:t>
      </w:r>
    </w:p>
    <w:p w14:paraId="6E0304AD" w14:textId="15339614" w:rsidR="00546144" w:rsidRPr="00BB2EC0" w:rsidRDefault="00E36877" w:rsidP="00546144">
      <w:pPr>
        <w:numPr>
          <w:ilvl w:val="0"/>
          <w:numId w:val="12"/>
        </w:numPr>
        <w:spacing w:after="200" w:line="256" w:lineRule="auto"/>
        <w:contextualSpacing/>
        <w:jc w:val="both"/>
        <w:rPr>
          <w:rFonts w:ascii="Times New Roman" w:hAnsi="Times New Roman" w:cs="Times New Roman"/>
        </w:rPr>
      </w:pPr>
      <w:r>
        <w:rPr>
          <w:rFonts w:ascii="Times New Roman" w:hAnsi="Times New Roman" w:cs="Times New Roman"/>
          <w:lang w:val="es-ES"/>
        </w:rPr>
        <w:t>El stand</w:t>
      </w:r>
      <w:r w:rsidR="00546144" w:rsidRPr="00BB2EC0">
        <w:rPr>
          <w:rFonts w:ascii="Times New Roman" w:hAnsi="Times New Roman" w:cs="Times New Roman"/>
          <w:lang w:val="es-ES"/>
        </w:rPr>
        <w:t xml:space="preserve"> será </w:t>
      </w:r>
      <w:proofErr w:type="gramStart"/>
      <w:r w:rsidR="00546144" w:rsidRPr="00BB2EC0">
        <w:rPr>
          <w:rFonts w:ascii="Times New Roman" w:hAnsi="Times New Roman" w:cs="Times New Roman"/>
          <w:lang w:val="es-ES"/>
        </w:rPr>
        <w:t>atendida</w:t>
      </w:r>
      <w:proofErr w:type="gramEnd"/>
      <w:r w:rsidR="00546144" w:rsidRPr="00BB2EC0">
        <w:rPr>
          <w:rFonts w:ascii="Times New Roman" w:hAnsi="Times New Roman" w:cs="Times New Roman"/>
          <w:lang w:val="es-ES"/>
        </w:rPr>
        <w:t xml:space="preserve"> por PROCOMER.</w:t>
      </w:r>
    </w:p>
    <w:p w14:paraId="04D76626" w14:textId="77777777" w:rsidR="00546144" w:rsidRPr="00BB2EC0" w:rsidRDefault="00546144" w:rsidP="00546144">
      <w:pPr>
        <w:autoSpaceDE w:val="0"/>
        <w:autoSpaceDN w:val="0"/>
        <w:adjustRightInd w:val="0"/>
        <w:jc w:val="both"/>
        <w:rPr>
          <w:rFonts w:ascii="Times New Roman" w:eastAsia="Calibri" w:hAnsi="Times New Roman" w:cs="Times New Roman"/>
        </w:rPr>
      </w:pPr>
    </w:p>
    <w:p w14:paraId="567678AD"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Criterios de Admisibilidad.</w:t>
      </w:r>
    </w:p>
    <w:p w14:paraId="1A005985" w14:textId="77777777" w:rsidR="00546144" w:rsidRPr="00BB2EC0" w:rsidRDefault="00546144" w:rsidP="00546144">
      <w:pPr>
        <w:jc w:val="both"/>
        <w:rPr>
          <w:rFonts w:ascii="Times New Roman" w:eastAsia="Calibri" w:hAnsi="Times New Roman" w:cs="Times New Roman"/>
        </w:rPr>
      </w:pPr>
    </w:p>
    <w:p w14:paraId="1A770089" w14:textId="0D66E58E" w:rsidR="00546144" w:rsidRPr="00BB2EC0" w:rsidRDefault="00546144" w:rsidP="00546144">
      <w:pPr>
        <w:numPr>
          <w:ilvl w:val="0"/>
          <w:numId w:val="14"/>
        </w:numPr>
        <w:contextualSpacing/>
        <w:jc w:val="both"/>
        <w:rPr>
          <w:rFonts w:ascii="Times New Roman" w:hAnsi="Times New Roman" w:cs="Times New Roman"/>
          <w:lang w:val="es-ES"/>
        </w:rPr>
      </w:pPr>
      <w:r w:rsidRPr="00BB2EC0">
        <w:rPr>
          <w:rFonts w:ascii="Times New Roman" w:hAnsi="Times New Roman" w:cs="Times New Roman"/>
          <w:lang w:val="es-ES"/>
        </w:rPr>
        <w:t xml:space="preserve">Serán elegibles las empresas que comercialicen servicios o soluciones de </w:t>
      </w:r>
      <w:r w:rsidRPr="00BB2EC0">
        <w:rPr>
          <w:rFonts w:ascii="Times New Roman" w:hAnsi="Times New Roman" w:cs="Times New Roman"/>
          <w:b/>
          <w:bCs/>
          <w:lang w:val="es-ES"/>
        </w:rPr>
        <w:t xml:space="preserve">origen costarricense. </w:t>
      </w:r>
    </w:p>
    <w:p w14:paraId="625C4A9B" w14:textId="77777777" w:rsidR="00546144" w:rsidRPr="00BB2EC0" w:rsidRDefault="00546144" w:rsidP="00546144">
      <w:pPr>
        <w:ind w:left="720"/>
        <w:contextualSpacing/>
        <w:jc w:val="both"/>
        <w:rPr>
          <w:rFonts w:ascii="Times New Roman" w:hAnsi="Times New Roman" w:cs="Times New Roman"/>
          <w:lang w:val="es-ES"/>
        </w:rPr>
      </w:pPr>
    </w:p>
    <w:p w14:paraId="09A6F70D" w14:textId="77777777" w:rsidR="00546144" w:rsidRPr="00BB2EC0" w:rsidRDefault="00546144" w:rsidP="00546144">
      <w:pPr>
        <w:numPr>
          <w:ilvl w:val="0"/>
          <w:numId w:val="14"/>
        </w:numPr>
        <w:contextualSpacing/>
        <w:jc w:val="both"/>
        <w:rPr>
          <w:rFonts w:ascii="Times New Roman" w:hAnsi="Times New Roman" w:cs="Times New Roman"/>
          <w:lang w:val="es-ES"/>
        </w:rPr>
      </w:pPr>
      <w:r w:rsidRPr="00BB2EC0">
        <w:rPr>
          <w:rFonts w:ascii="Times New Roman" w:hAnsi="Times New Roman" w:cs="Times New Roman"/>
          <w:lang w:val="es-ES"/>
        </w:rPr>
        <w:t xml:space="preserve">Serán elegibles empresas costarricenses micro, pequeñas, medianas y grandes: </w:t>
      </w:r>
    </w:p>
    <w:p w14:paraId="65605FEC"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MICRO: De 1 a 5 empleados</w:t>
      </w:r>
    </w:p>
    <w:p w14:paraId="3D4CD56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PEQUEÑA: De 6 a 30 empleados</w:t>
      </w:r>
    </w:p>
    <w:p w14:paraId="47A37CC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MEDIANA: De 31 a 99 empleados</w:t>
      </w:r>
    </w:p>
    <w:p w14:paraId="65F6A62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 xml:space="preserve">GRANDE: 100 empleados o más. </w:t>
      </w:r>
    </w:p>
    <w:p w14:paraId="4250E110" w14:textId="77777777" w:rsidR="00546144" w:rsidRPr="00BB2EC0" w:rsidRDefault="00546144" w:rsidP="00546144">
      <w:pPr>
        <w:ind w:left="1440"/>
        <w:contextualSpacing/>
        <w:jc w:val="both"/>
        <w:rPr>
          <w:rFonts w:ascii="Times New Roman" w:hAnsi="Times New Roman" w:cs="Times New Roman"/>
          <w:lang w:val="es-ES"/>
        </w:rPr>
      </w:pPr>
    </w:p>
    <w:p w14:paraId="33D6F3D0" w14:textId="77777777" w:rsidR="00546144" w:rsidRPr="00BB2EC0" w:rsidRDefault="00546144" w:rsidP="00546144">
      <w:pPr>
        <w:numPr>
          <w:ilvl w:val="0"/>
          <w:numId w:val="16"/>
        </w:numPr>
        <w:contextualSpacing/>
        <w:rPr>
          <w:rFonts w:ascii="Times New Roman" w:hAnsi="Times New Roman" w:cs="Times New Roman"/>
          <w:lang w:val="es-ES"/>
        </w:rPr>
      </w:pPr>
      <w:r w:rsidRPr="00BB2EC0">
        <w:rPr>
          <w:rFonts w:ascii="Times New Roman" w:hAnsi="Times New Roman" w:cs="Times New Roman"/>
        </w:rPr>
        <w:t>Experiencia de ventas a nivel local o internacional.</w:t>
      </w:r>
    </w:p>
    <w:p w14:paraId="58543399" w14:textId="77777777"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Exportador consolidado (Exportador continuo).</w:t>
      </w:r>
    </w:p>
    <w:p w14:paraId="314C67E6" w14:textId="77777777"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Exportador Intermitente.</w:t>
      </w:r>
    </w:p>
    <w:p w14:paraId="5B3AAAEF" w14:textId="13884C79"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Nuevo exportador (Exportaciones en 202</w:t>
      </w:r>
      <w:r w:rsidR="00872C7B" w:rsidRPr="00BB2EC0">
        <w:rPr>
          <w:rFonts w:ascii="Times New Roman" w:hAnsi="Times New Roman" w:cs="Times New Roman"/>
        </w:rPr>
        <w:t>4</w:t>
      </w:r>
      <w:r w:rsidRPr="00BB2EC0">
        <w:rPr>
          <w:rFonts w:ascii="Times New Roman" w:hAnsi="Times New Roman" w:cs="Times New Roman"/>
        </w:rPr>
        <w:t xml:space="preserve"> -202</w:t>
      </w:r>
      <w:r w:rsidR="00872C7B" w:rsidRPr="00BB2EC0">
        <w:rPr>
          <w:rFonts w:ascii="Times New Roman" w:hAnsi="Times New Roman" w:cs="Times New Roman"/>
        </w:rPr>
        <w:t>5</w:t>
      </w:r>
      <w:r w:rsidRPr="00BB2EC0">
        <w:rPr>
          <w:rFonts w:ascii="Times New Roman" w:hAnsi="Times New Roman" w:cs="Times New Roman"/>
        </w:rPr>
        <w:t>).</w:t>
      </w:r>
    </w:p>
    <w:p w14:paraId="74BC7E7E" w14:textId="77777777" w:rsidR="00546144" w:rsidRPr="00BB2EC0" w:rsidRDefault="00546144" w:rsidP="00546144">
      <w:pPr>
        <w:numPr>
          <w:ilvl w:val="0"/>
          <w:numId w:val="17"/>
        </w:numPr>
        <w:contextualSpacing/>
        <w:jc w:val="both"/>
        <w:rPr>
          <w:rFonts w:ascii="Times New Roman" w:hAnsi="Times New Roman" w:cs="Times New Roman"/>
          <w:lang w:val="es-ES"/>
        </w:rPr>
      </w:pPr>
      <w:r w:rsidRPr="00BB2EC0">
        <w:rPr>
          <w:rFonts w:ascii="Times New Roman" w:hAnsi="Times New Roman" w:cs="Times New Roman"/>
          <w:lang w:val="es-ES"/>
        </w:rPr>
        <w:t>Sin exportaciones, experiencia local.</w:t>
      </w:r>
    </w:p>
    <w:p w14:paraId="7E4DA8A6" w14:textId="77777777" w:rsidR="00546144" w:rsidRPr="00BB2EC0" w:rsidRDefault="00546144" w:rsidP="00546144">
      <w:pPr>
        <w:spacing w:after="200" w:line="276" w:lineRule="auto"/>
        <w:ind w:left="1440"/>
        <w:contextualSpacing/>
        <w:jc w:val="both"/>
        <w:rPr>
          <w:rFonts w:ascii="Times New Roman" w:hAnsi="Times New Roman" w:cs="Times New Roman"/>
          <w:lang w:val="es-ES"/>
        </w:rPr>
      </w:pPr>
    </w:p>
    <w:p w14:paraId="044BD255" w14:textId="77777777" w:rsidR="00546144" w:rsidRPr="00BB2EC0" w:rsidRDefault="00546144" w:rsidP="00546144">
      <w:pPr>
        <w:numPr>
          <w:ilvl w:val="0"/>
          <w:numId w:val="16"/>
        </w:numPr>
        <w:contextualSpacing/>
        <w:jc w:val="both"/>
        <w:rPr>
          <w:rFonts w:ascii="Times New Roman" w:hAnsi="Times New Roman" w:cs="Times New Roman"/>
          <w:lang w:val="es-ES"/>
        </w:rPr>
      </w:pPr>
      <w:r w:rsidRPr="00BB2EC0">
        <w:rPr>
          <w:rFonts w:ascii="Times New Roman" w:hAnsi="Times New Roman" w:cs="Times New Roman"/>
          <w:lang w:val="es-ES"/>
        </w:rPr>
        <w:t>Diagnóstico único exportador aplicado y actualizado. (Abierto para aplicar en el rango de postulación).</w:t>
      </w:r>
    </w:p>
    <w:p w14:paraId="6BD0BB40" w14:textId="77777777" w:rsidR="00546144" w:rsidRPr="00BB2EC0" w:rsidRDefault="00546144" w:rsidP="00546144">
      <w:pPr>
        <w:ind w:left="360"/>
        <w:jc w:val="both"/>
        <w:rPr>
          <w:rFonts w:ascii="Times New Roman" w:eastAsia="Calibri" w:hAnsi="Times New Roman" w:cs="Times New Roman"/>
          <w:lang w:val="es-ES"/>
        </w:rPr>
      </w:pPr>
    </w:p>
    <w:p w14:paraId="41AC852E" w14:textId="4F8A5B20" w:rsidR="00546144" w:rsidRPr="00BB2EC0" w:rsidRDefault="00546144" w:rsidP="00546144">
      <w:pPr>
        <w:numPr>
          <w:ilvl w:val="0"/>
          <w:numId w:val="16"/>
        </w:numPr>
        <w:spacing w:after="200" w:line="27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Una vez la </w:t>
      </w:r>
      <w:r w:rsidR="00280B91" w:rsidRPr="00BB2EC0">
        <w:rPr>
          <w:rFonts w:ascii="Times New Roman" w:hAnsi="Times New Roman" w:cs="Times New Roman"/>
          <w:lang w:val="es-ES"/>
        </w:rPr>
        <w:t>universidad</w:t>
      </w:r>
      <w:r w:rsidRPr="00BB2EC0">
        <w:rPr>
          <w:rFonts w:ascii="Times New Roman" w:hAnsi="Times New Roman" w:cs="Times New Roman"/>
          <w:lang w:val="es-ES"/>
        </w:rPr>
        <w:t xml:space="preserve"> sea notificada de que su postulación ha sido aceptada, la</w:t>
      </w:r>
      <w:r w:rsidR="00280B91" w:rsidRPr="00BB2EC0">
        <w:rPr>
          <w:rFonts w:ascii="Times New Roman" w:hAnsi="Times New Roman" w:cs="Times New Roman"/>
          <w:lang w:val="es-ES"/>
        </w:rPr>
        <w:t xml:space="preserve"> universidad</w:t>
      </w:r>
      <w:r w:rsidRPr="00BB2EC0">
        <w:rPr>
          <w:rFonts w:ascii="Times New Roman" w:hAnsi="Times New Roman" w:cs="Times New Roman"/>
          <w:lang w:val="es-ES"/>
        </w:rPr>
        <w:t xml:space="preserve"> tiene un lapso de 5 días hábiles para realizar el pago correspondiente.</w:t>
      </w:r>
    </w:p>
    <w:p w14:paraId="127E042A" w14:textId="77777777" w:rsidR="00546144" w:rsidRPr="00BB2EC0" w:rsidRDefault="00546144" w:rsidP="00546144">
      <w:pPr>
        <w:jc w:val="both"/>
        <w:rPr>
          <w:rFonts w:ascii="Times New Roman" w:eastAsia="Calibri" w:hAnsi="Times New Roman" w:cs="Times New Roman"/>
          <w:lang w:val="es-ES"/>
        </w:rPr>
      </w:pPr>
    </w:p>
    <w:p w14:paraId="0772798E"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 xml:space="preserve">Documentos de postulación. </w:t>
      </w:r>
    </w:p>
    <w:p w14:paraId="4DADFC33" w14:textId="77777777" w:rsidR="00546144" w:rsidRPr="00BB2EC0" w:rsidRDefault="00546144" w:rsidP="00546144">
      <w:pPr>
        <w:jc w:val="both"/>
        <w:rPr>
          <w:rFonts w:ascii="Times New Roman" w:eastAsia="Calibri" w:hAnsi="Times New Roman" w:cs="Times New Roman"/>
          <w:b/>
          <w:bCs/>
          <w:lang w:val="es-ES"/>
        </w:rPr>
      </w:pPr>
    </w:p>
    <w:p w14:paraId="26B11289" w14:textId="4DFD0ED3" w:rsidR="00546144" w:rsidRPr="00BB2EC0" w:rsidRDefault="00546144" w:rsidP="00546144">
      <w:pPr>
        <w:jc w:val="both"/>
        <w:rPr>
          <w:rFonts w:ascii="Times New Roman" w:eastAsia="Calibri" w:hAnsi="Times New Roman" w:cs="Times New Roman"/>
        </w:rPr>
      </w:pPr>
      <w:r w:rsidRPr="00B77691">
        <w:rPr>
          <w:rFonts w:ascii="Times New Roman" w:eastAsia="Calibri" w:hAnsi="Times New Roman" w:cs="Times New Roman"/>
        </w:rPr>
        <w:t xml:space="preserve">Se recuerda que el plazo para postular es del </w:t>
      </w:r>
      <w:r w:rsidR="00E36877">
        <w:rPr>
          <w:rFonts w:ascii="Times New Roman" w:eastAsia="Times New Roman" w:hAnsi="Times New Roman" w:cs="Times New Roman"/>
          <w:b/>
          <w:bCs/>
          <w:lang w:eastAsia="es-CR"/>
        </w:rPr>
        <w:t>11</w:t>
      </w:r>
      <w:r w:rsidR="00AF1466" w:rsidRPr="00B77691">
        <w:rPr>
          <w:rFonts w:ascii="Times New Roman" w:eastAsia="Times New Roman" w:hAnsi="Times New Roman" w:cs="Times New Roman"/>
          <w:b/>
          <w:bCs/>
          <w:lang w:eastAsia="es-CR"/>
        </w:rPr>
        <w:t xml:space="preserve"> de diciembre</w:t>
      </w:r>
      <w:r w:rsidR="005F33F7" w:rsidRPr="00B77691">
        <w:rPr>
          <w:rFonts w:ascii="Times New Roman" w:eastAsia="Times New Roman" w:hAnsi="Times New Roman" w:cs="Times New Roman"/>
          <w:b/>
          <w:bCs/>
          <w:lang w:eastAsia="es-CR"/>
        </w:rPr>
        <w:t xml:space="preserve"> 202</w:t>
      </w:r>
      <w:r w:rsidR="00F0226F" w:rsidRPr="00B77691">
        <w:rPr>
          <w:rFonts w:ascii="Times New Roman" w:eastAsia="Times New Roman" w:hAnsi="Times New Roman" w:cs="Times New Roman"/>
          <w:b/>
          <w:bCs/>
          <w:lang w:eastAsia="es-CR"/>
        </w:rPr>
        <w:t>5</w:t>
      </w:r>
      <w:r w:rsidR="00AF1466" w:rsidRPr="00B77691">
        <w:rPr>
          <w:rFonts w:ascii="Times New Roman" w:eastAsia="Times New Roman" w:hAnsi="Times New Roman" w:cs="Times New Roman"/>
          <w:b/>
          <w:bCs/>
          <w:lang w:eastAsia="es-CR"/>
        </w:rPr>
        <w:t xml:space="preserve"> al </w:t>
      </w:r>
      <w:r w:rsidR="00E36877">
        <w:rPr>
          <w:rFonts w:ascii="Times New Roman" w:eastAsia="Times New Roman" w:hAnsi="Times New Roman" w:cs="Times New Roman"/>
          <w:b/>
          <w:bCs/>
          <w:color w:val="202124"/>
          <w:lang w:eastAsia="es-CR"/>
        </w:rPr>
        <w:t>09 de enero de 2026</w:t>
      </w:r>
      <w:r w:rsidR="005F33F7" w:rsidRPr="00B77691">
        <w:rPr>
          <w:rFonts w:ascii="Times New Roman" w:eastAsia="Times New Roman" w:hAnsi="Times New Roman" w:cs="Times New Roman"/>
          <w:b/>
          <w:bCs/>
          <w:color w:val="202124"/>
          <w:lang w:eastAsia="es-CR"/>
        </w:rPr>
        <w:t xml:space="preserve">. </w:t>
      </w:r>
      <w:r w:rsidRPr="00B77691">
        <w:rPr>
          <w:rFonts w:ascii="Times New Roman" w:eastAsia="Calibri" w:hAnsi="Times New Roman" w:cs="Times New Roman"/>
        </w:rPr>
        <w:t>Cualquier postulación que sea recibida posterior a la fecha y hora no se tomará en cuenta.</w:t>
      </w:r>
      <w:r w:rsidRPr="00BB2EC0">
        <w:rPr>
          <w:rFonts w:ascii="Times New Roman" w:eastAsia="Calibri" w:hAnsi="Times New Roman" w:cs="Times New Roman"/>
        </w:rPr>
        <w:t xml:space="preserve"> </w:t>
      </w:r>
    </w:p>
    <w:p w14:paraId="7220DBB9" w14:textId="35D83D4F" w:rsidR="00546144" w:rsidRPr="00BB2EC0" w:rsidRDefault="00F70F9F"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Completar el formulario de aplicación </w:t>
      </w:r>
      <w:hyperlink r:id="rId13" w:tgtFrame="_blank" w:history="1">
        <w:r w:rsidRPr="00BB2EC0">
          <w:rPr>
            <w:rStyle w:val="Hipervnculo"/>
            <w:rFonts w:ascii="Times New Roman" w:hAnsi="Times New Roman" w:cs="Times New Roman"/>
          </w:rPr>
          <w:t>https://www.procomer.com/ferias/</w:t>
        </w:r>
      </w:hyperlink>
      <w:r w:rsidR="00546144" w:rsidRPr="00BB2EC0">
        <w:rPr>
          <w:rFonts w:ascii="Times New Roman" w:hAnsi="Times New Roman" w:cs="Times New Roman"/>
        </w:rPr>
        <w:t xml:space="preserve">. </w:t>
      </w:r>
    </w:p>
    <w:p w14:paraId="719A2CC2" w14:textId="77777777" w:rsidR="00546144" w:rsidRPr="00BB2EC0" w:rsidRDefault="00546144"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Carta de compromiso</w:t>
      </w:r>
    </w:p>
    <w:p w14:paraId="07638DAC" w14:textId="2E8920CC" w:rsidR="00F03C28" w:rsidRPr="00BB2EC0" w:rsidRDefault="00F03C28"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Presentación de la empresa.</w:t>
      </w:r>
    </w:p>
    <w:p w14:paraId="42B405B0" w14:textId="77777777" w:rsidR="00546144" w:rsidRPr="00BB2EC0" w:rsidRDefault="00546144" w:rsidP="00546144">
      <w:pPr>
        <w:numPr>
          <w:ilvl w:val="0"/>
          <w:numId w:val="18"/>
        </w:numPr>
        <w:spacing w:after="160" w:line="256" w:lineRule="auto"/>
        <w:contextualSpacing/>
        <w:jc w:val="both"/>
        <w:rPr>
          <w:rFonts w:ascii="Times New Roman" w:hAnsi="Times New Roman" w:cs="Times New Roman"/>
        </w:rPr>
      </w:pPr>
      <w:r w:rsidRPr="00BB2EC0">
        <w:rPr>
          <w:rFonts w:ascii="Times New Roman" w:hAnsi="Times New Roman" w:cs="Times New Roman"/>
          <w:bCs/>
        </w:rPr>
        <w:t>Logo:</w:t>
      </w:r>
      <w:r w:rsidRPr="00BB2EC0">
        <w:rPr>
          <w:rFonts w:ascii="Times New Roman" w:hAnsi="Times New Roman" w:cs="Times New Roman"/>
          <w:b/>
        </w:rPr>
        <w:t xml:space="preserve"> </w:t>
      </w:r>
      <w:r w:rsidRPr="00BB2EC0">
        <w:rPr>
          <w:rFonts w:ascii="Times New Roman" w:hAnsi="Times New Roman" w:cs="Times New Roman"/>
        </w:rPr>
        <w:t>versión ai o eps (ilustrador), en curvas.</w:t>
      </w:r>
    </w:p>
    <w:p w14:paraId="0F4B0A7B" w14:textId="77777777" w:rsidR="00546144" w:rsidRDefault="00546144" w:rsidP="00546144">
      <w:pPr>
        <w:numPr>
          <w:ilvl w:val="0"/>
          <w:numId w:val="18"/>
        </w:numPr>
        <w:spacing w:after="160" w:line="256" w:lineRule="auto"/>
        <w:contextualSpacing/>
        <w:jc w:val="both"/>
        <w:rPr>
          <w:rFonts w:ascii="Times New Roman" w:hAnsi="Times New Roman" w:cs="Times New Roman"/>
          <w:bCs/>
        </w:rPr>
      </w:pPr>
      <w:r w:rsidRPr="00BB2EC0">
        <w:rPr>
          <w:rFonts w:ascii="Times New Roman" w:hAnsi="Times New Roman" w:cs="Times New Roman"/>
          <w:bCs/>
        </w:rPr>
        <w:t>Información de participantes (nombre, puesto y correo)</w:t>
      </w:r>
    </w:p>
    <w:p w14:paraId="45A89DAE" w14:textId="77777777" w:rsidR="00E448D3" w:rsidRPr="00BB2EC0" w:rsidRDefault="00E448D3" w:rsidP="00E448D3">
      <w:pPr>
        <w:spacing w:after="160" w:line="256" w:lineRule="auto"/>
        <w:ind w:left="720"/>
        <w:contextualSpacing/>
        <w:jc w:val="both"/>
        <w:rPr>
          <w:rFonts w:ascii="Times New Roman" w:hAnsi="Times New Roman" w:cs="Times New Roman"/>
          <w:bCs/>
        </w:rPr>
      </w:pPr>
    </w:p>
    <w:p w14:paraId="201D1A5B" w14:textId="77777777" w:rsidR="00266361" w:rsidRDefault="00546144" w:rsidP="00546144">
      <w:pPr>
        <w:jc w:val="both"/>
        <w:rPr>
          <w:rFonts w:ascii="Times New Roman" w:eastAsia="Calibri" w:hAnsi="Times New Roman" w:cs="Times New Roman"/>
        </w:rPr>
      </w:pPr>
      <w:r w:rsidRPr="00BB2EC0">
        <w:rPr>
          <w:rFonts w:ascii="Times New Roman" w:eastAsia="Calibri" w:hAnsi="Times New Roman" w:cs="Times New Roman"/>
        </w:rPr>
        <w:t xml:space="preserve">Una vez concluida la convocatoria de postulación, PROCOMER hará un análisis técnico de los documentos presentados por parte de cada una de las </w:t>
      </w:r>
      <w:r w:rsidR="00280B91" w:rsidRPr="00BB2EC0">
        <w:rPr>
          <w:rFonts w:ascii="Times New Roman" w:eastAsia="Calibri" w:hAnsi="Times New Roman" w:cs="Times New Roman"/>
        </w:rPr>
        <w:t>universidades</w:t>
      </w:r>
      <w:r w:rsidRPr="00BB2EC0">
        <w:rPr>
          <w:rFonts w:ascii="Times New Roman" w:eastAsia="Calibri" w:hAnsi="Times New Roman" w:cs="Times New Roman"/>
        </w:rPr>
        <w:t>.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CDDC67B" w14:textId="1788DDF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rPr>
        <w:br/>
      </w:r>
    </w:p>
    <w:p w14:paraId="7314468E"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 xml:space="preserve">Beneficios de participación. </w:t>
      </w:r>
    </w:p>
    <w:p w14:paraId="6BE3A8AC" w14:textId="77777777" w:rsidR="00546144" w:rsidRPr="00BB2EC0" w:rsidRDefault="00546144" w:rsidP="00546144">
      <w:pPr>
        <w:rPr>
          <w:rFonts w:ascii="Times New Roman" w:eastAsia="Calibri" w:hAnsi="Times New Roman" w:cs="Times New Roman"/>
          <w:b/>
          <w:bCs/>
          <w:lang w:val="es-ES"/>
        </w:rPr>
      </w:pPr>
    </w:p>
    <w:p w14:paraId="71341972" w14:textId="38738F77" w:rsidR="00E448D3" w:rsidRDefault="00E448D3" w:rsidP="00E448D3">
      <w:pPr>
        <w:numPr>
          <w:ilvl w:val="0"/>
          <w:numId w:val="19"/>
        </w:numPr>
        <w:spacing w:line="256" w:lineRule="auto"/>
        <w:contextualSpacing/>
        <w:jc w:val="both"/>
        <w:rPr>
          <w:rFonts w:ascii="Times New Roman" w:hAnsi="Times New Roman" w:cs="Times New Roman"/>
          <w:lang w:val="es-ES"/>
        </w:rPr>
      </w:pPr>
      <w:r>
        <w:rPr>
          <w:rFonts w:ascii="Times New Roman" w:hAnsi="Times New Roman" w:cs="Times New Roman"/>
          <w:lang w:val="es-ES"/>
        </w:rPr>
        <w:t>Espacio</w:t>
      </w:r>
      <w:r w:rsidR="00546144" w:rsidRPr="00BB2EC0">
        <w:rPr>
          <w:rFonts w:ascii="Times New Roman" w:hAnsi="Times New Roman" w:cs="Times New Roman"/>
          <w:lang w:val="es-ES"/>
        </w:rPr>
        <w:t xml:space="preserve"> de exhibición (</w:t>
      </w:r>
      <w:r w:rsidR="00E36877">
        <w:rPr>
          <w:rFonts w:ascii="Times New Roman" w:hAnsi="Times New Roman" w:cs="Times New Roman"/>
          <w:lang w:val="es-ES"/>
        </w:rPr>
        <w:t>stand</w:t>
      </w:r>
      <w:r w:rsidR="00546144" w:rsidRPr="00BB2EC0">
        <w:rPr>
          <w:rFonts w:ascii="Times New Roman" w:hAnsi="Times New Roman" w:cs="Times New Roman"/>
          <w:lang w:val="es-ES"/>
        </w:rPr>
        <w:t>)</w:t>
      </w:r>
    </w:p>
    <w:p w14:paraId="5A6807AF" w14:textId="046A27A9" w:rsidR="00546144" w:rsidRPr="00BB2EC0" w:rsidRDefault="00E448D3" w:rsidP="00E448D3">
      <w:pPr>
        <w:numPr>
          <w:ilvl w:val="0"/>
          <w:numId w:val="19"/>
        </w:numPr>
        <w:spacing w:line="256" w:lineRule="auto"/>
        <w:contextualSpacing/>
        <w:jc w:val="both"/>
        <w:rPr>
          <w:rFonts w:ascii="Times New Roman" w:hAnsi="Times New Roman" w:cs="Times New Roman"/>
          <w:lang w:val="es-ES"/>
        </w:rPr>
      </w:pPr>
      <w:r>
        <w:rPr>
          <w:rFonts w:ascii="Times New Roman" w:hAnsi="Times New Roman" w:cs="Times New Roman"/>
          <w:lang w:val="es-ES"/>
        </w:rPr>
        <w:lastRenderedPageBreak/>
        <w:t xml:space="preserve">Arte y </w:t>
      </w:r>
      <w:r w:rsidRPr="00E448D3">
        <w:rPr>
          <w:rFonts w:ascii="Times New Roman" w:hAnsi="Times New Roman" w:cs="Times New Roman"/>
          <w:lang w:val="es-ES"/>
        </w:rPr>
        <w:t xml:space="preserve">diseño </w:t>
      </w:r>
      <w:r>
        <w:rPr>
          <w:rFonts w:ascii="Times New Roman" w:hAnsi="Times New Roman" w:cs="Times New Roman"/>
          <w:lang w:val="es-ES"/>
        </w:rPr>
        <w:t>stand país</w:t>
      </w:r>
      <w:r w:rsidR="00546144" w:rsidRPr="00BB2EC0">
        <w:rPr>
          <w:rFonts w:ascii="Times New Roman" w:hAnsi="Times New Roman" w:cs="Times New Roman"/>
          <w:lang w:val="es-ES"/>
        </w:rPr>
        <w:t xml:space="preserve">. </w:t>
      </w:r>
    </w:p>
    <w:p w14:paraId="63FBA4EE" w14:textId="77777777" w:rsidR="00546144" w:rsidRPr="00BB2EC0" w:rsidRDefault="00546144" w:rsidP="00E448D3">
      <w:pPr>
        <w:numPr>
          <w:ilvl w:val="0"/>
          <w:numId w:val="19"/>
        </w:numPr>
        <w:spacing w:line="256" w:lineRule="auto"/>
        <w:contextualSpacing/>
        <w:jc w:val="both"/>
        <w:rPr>
          <w:rFonts w:ascii="Times New Roman" w:hAnsi="Times New Roman" w:cs="Times New Roman"/>
          <w:lang w:val="es-ES"/>
        </w:rPr>
      </w:pPr>
      <w:r w:rsidRPr="00BB2EC0">
        <w:rPr>
          <w:rFonts w:ascii="Times New Roman" w:hAnsi="Times New Roman" w:cs="Times New Roman"/>
          <w:lang w:val="es-ES"/>
        </w:rPr>
        <w:t>Contacto con los organizadores.</w:t>
      </w:r>
    </w:p>
    <w:p w14:paraId="47F32EEE" w14:textId="4E067049" w:rsidR="00546144" w:rsidRPr="00E448D3" w:rsidRDefault="00E448D3" w:rsidP="00E448D3">
      <w:pPr>
        <w:pStyle w:val="Prrafodelista"/>
        <w:numPr>
          <w:ilvl w:val="0"/>
          <w:numId w:val="19"/>
        </w:numPr>
        <w:spacing w:after="0"/>
        <w:rPr>
          <w:rFonts w:ascii="Times New Roman" w:hAnsi="Times New Roman" w:cs="Times New Roman"/>
          <w:lang w:val="es-ES"/>
        </w:rPr>
      </w:pPr>
      <w:r w:rsidRPr="00E448D3">
        <w:rPr>
          <w:rFonts w:ascii="Times New Roman" w:hAnsi="Times New Roman" w:cs="Times New Roman"/>
          <w:sz w:val="24"/>
          <w:szCs w:val="24"/>
          <w:lang w:val="es-ES"/>
        </w:rPr>
        <w:t>1 badges/credenciales por</w:t>
      </w:r>
      <w:r>
        <w:rPr>
          <w:rFonts w:ascii="Times New Roman" w:hAnsi="Times New Roman" w:cs="Times New Roman"/>
          <w:sz w:val="24"/>
          <w:szCs w:val="24"/>
          <w:lang w:val="es-ES"/>
        </w:rPr>
        <w:t xml:space="preserve"> </w:t>
      </w:r>
      <w:r w:rsidR="00546144" w:rsidRPr="00E448D3">
        <w:rPr>
          <w:rFonts w:ascii="Times New Roman" w:hAnsi="Times New Roman" w:cs="Times New Roman"/>
          <w:lang w:val="es-ES"/>
        </w:rPr>
        <w:t>universidad participante.</w:t>
      </w:r>
    </w:p>
    <w:p w14:paraId="575C2C96" w14:textId="77777777" w:rsidR="00546144" w:rsidRDefault="00546144" w:rsidP="00E448D3">
      <w:pPr>
        <w:numPr>
          <w:ilvl w:val="0"/>
          <w:numId w:val="19"/>
        </w:numPr>
        <w:spacing w:line="256" w:lineRule="auto"/>
        <w:contextualSpacing/>
        <w:jc w:val="both"/>
        <w:rPr>
          <w:rFonts w:ascii="Times New Roman" w:hAnsi="Times New Roman" w:cs="Times New Roman"/>
          <w:lang w:val="es-ES"/>
        </w:rPr>
      </w:pPr>
      <w:r w:rsidRPr="00BB2EC0">
        <w:rPr>
          <w:rFonts w:ascii="Times New Roman" w:hAnsi="Times New Roman" w:cs="Times New Roman"/>
          <w:lang w:val="es-ES"/>
        </w:rPr>
        <w:t>Registro de los participantes.</w:t>
      </w:r>
    </w:p>
    <w:p w14:paraId="0282CBC4" w14:textId="77777777" w:rsidR="00E448D3" w:rsidRDefault="00E448D3" w:rsidP="00E448D3">
      <w:pPr>
        <w:spacing w:line="256" w:lineRule="auto"/>
        <w:ind w:left="720"/>
        <w:contextualSpacing/>
        <w:jc w:val="both"/>
        <w:rPr>
          <w:rFonts w:ascii="Times New Roman" w:hAnsi="Times New Roman" w:cs="Times New Roman"/>
          <w:lang w:val="es-ES"/>
        </w:rPr>
      </w:pPr>
    </w:p>
    <w:p w14:paraId="06276551" w14:textId="1AA419A3"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t xml:space="preserve">Responsabilidades de la </w:t>
      </w:r>
      <w:r w:rsidR="00280B91" w:rsidRPr="00BB2EC0">
        <w:rPr>
          <w:rFonts w:ascii="Times New Roman" w:eastAsia="Calibri" w:hAnsi="Times New Roman" w:cs="Times New Roman"/>
          <w:b/>
          <w:bCs/>
          <w:lang w:val="es-ES"/>
        </w:rPr>
        <w:t>universidad</w:t>
      </w:r>
      <w:r w:rsidRPr="00BB2EC0">
        <w:rPr>
          <w:rFonts w:ascii="Times New Roman" w:eastAsia="Calibri" w:hAnsi="Times New Roman" w:cs="Times New Roman"/>
          <w:b/>
          <w:bCs/>
          <w:lang w:val="es-ES"/>
        </w:rPr>
        <w:t>:</w:t>
      </w:r>
    </w:p>
    <w:p w14:paraId="30667A57" w14:textId="37CC1A34"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Realizar el pago </w:t>
      </w:r>
      <w:r w:rsidR="003F06F5">
        <w:rPr>
          <w:rFonts w:ascii="Times New Roman" w:hAnsi="Times New Roman" w:cs="Times New Roman"/>
          <w:lang w:val="es-ES"/>
        </w:rPr>
        <w:t xml:space="preserve">de la cuota </w:t>
      </w:r>
      <w:r w:rsidRPr="00BB2EC0">
        <w:rPr>
          <w:rFonts w:ascii="Times New Roman" w:hAnsi="Times New Roman" w:cs="Times New Roman"/>
          <w:lang w:val="es-ES"/>
        </w:rPr>
        <w:t>de participación</w:t>
      </w:r>
      <w:r w:rsidR="003F06F5">
        <w:rPr>
          <w:rFonts w:ascii="Times New Roman" w:hAnsi="Times New Roman" w:cs="Times New Roman"/>
          <w:lang w:val="es-ES"/>
        </w:rPr>
        <w:t xml:space="preserve"> por un monto de </w:t>
      </w:r>
      <w:r w:rsidR="003F06F5" w:rsidRPr="00092533">
        <w:rPr>
          <w:rFonts w:ascii="Times New Roman" w:hAnsi="Times New Roman" w:cs="Times New Roman"/>
          <w:b/>
          <w:bCs/>
        </w:rPr>
        <w:t>$</w:t>
      </w:r>
      <w:r w:rsidR="0062249C">
        <w:rPr>
          <w:rFonts w:ascii="Times New Roman" w:hAnsi="Times New Roman" w:cs="Times New Roman"/>
          <w:b/>
          <w:bCs/>
        </w:rPr>
        <w:t>400</w:t>
      </w:r>
      <w:r w:rsidR="003F06F5">
        <w:rPr>
          <w:rFonts w:ascii="Times New Roman" w:hAnsi="Times New Roman" w:cs="Times New Roman"/>
          <w:b/>
          <w:bCs/>
        </w:rPr>
        <w:t xml:space="preserve"> </w:t>
      </w:r>
      <w:r w:rsidR="003F06F5" w:rsidRPr="003F06F5">
        <w:rPr>
          <w:rFonts w:ascii="Times New Roman" w:hAnsi="Times New Roman" w:cs="Times New Roman"/>
        </w:rPr>
        <w:t>para</w:t>
      </w:r>
      <w:r w:rsidRPr="00BB2EC0">
        <w:rPr>
          <w:rFonts w:ascii="Times New Roman" w:hAnsi="Times New Roman" w:cs="Times New Roman"/>
          <w:lang w:val="es-ES"/>
        </w:rPr>
        <w:t xml:space="preserve"> confirmar su espacio en el evento (plazo 5 días hábiles a partir de la notificación de la cuota). </w:t>
      </w:r>
    </w:p>
    <w:p w14:paraId="667031FF"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Enviar la información para realizar el registro. </w:t>
      </w:r>
    </w:p>
    <w:p w14:paraId="793AEE08" w14:textId="030D1188" w:rsidR="00546144" w:rsidRPr="00BB2EC0" w:rsidRDefault="00280B91"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El participante </w:t>
      </w:r>
      <w:r w:rsidR="00546144" w:rsidRPr="00BB2EC0">
        <w:rPr>
          <w:rFonts w:ascii="Times New Roman" w:hAnsi="Times New Roman" w:cs="Times New Roman"/>
          <w:lang w:val="es-ES"/>
        </w:rPr>
        <w:t>deberá financiar su tiquete aéreo, estadía y alimentación, así como traslados internos en el país destino. Cualquier otro gasto en que se incurra por el viaje a la feria, deberá ser financiado por parte de la empresa.</w:t>
      </w:r>
    </w:p>
    <w:p w14:paraId="64CAA669" w14:textId="5808F6D6" w:rsidR="00546144" w:rsidRPr="00BB2EC0" w:rsidRDefault="00280B91"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El participante</w:t>
      </w:r>
      <w:r w:rsidR="00546144" w:rsidRPr="00BB2EC0">
        <w:rPr>
          <w:rFonts w:ascii="Times New Roman" w:hAnsi="Times New Roman" w:cs="Times New Roman"/>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4D5EED93"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Generar el reporte de oportunidades tras la participación en el evento.</w:t>
      </w:r>
    </w:p>
    <w:p w14:paraId="4DCCFBAA" w14:textId="77777777" w:rsidR="00546144" w:rsidRPr="00BB2EC0" w:rsidRDefault="00546144" w:rsidP="00546144">
      <w:pPr>
        <w:ind w:left="360"/>
        <w:jc w:val="both"/>
        <w:rPr>
          <w:rFonts w:ascii="Times New Roman" w:eastAsia="Calibri" w:hAnsi="Times New Roman" w:cs="Times New Roman"/>
          <w:b/>
          <w:bCs/>
          <w:color w:val="FF0000"/>
          <w:lang w:val="es-ES"/>
        </w:rPr>
      </w:pPr>
    </w:p>
    <w:p w14:paraId="4BDF8BBD"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Criterios de evaluación.</w:t>
      </w:r>
    </w:p>
    <w:p w14:paraId="26DE6363" w14:textId="0DA027C4" w:rsidR="00546144" w:rsidRPr="00BB2EC0" w:rsidRDefault="00546144" w:rsidP="00546144">
      <w:pPr>
        <w:jc w:val="both"/>
        <w:rPr>
          <w:rFonts w:ascii="Times New Roman" w:eastAsia="Calibri" w:hAnsi="Times New Roman" w:cs="Times New Roman"/>
        </w:rPr>
      </w:pPr>
    </w:p>
    <w:p w14:paraId="47DA6660" w14:textId="582AEB56" w:rsidR="00A612AB" w:rsidRPr="00BB2EC0" w:rsidRDefault="00943A68" w:rsidP="00546144">
      <w:pPr>
        <w:jc w:val="both"/>
        <w:rPr>
          <w:rFonts w:ascii="Times New Roman" w:eastAsia="Calibri" w:hAnsi="Times New Roman" w:cs="Times New Roman"/>
        </w:rPr>
      </w:pPr>
      <w:r w:rsidRPr="00943A68">
        <w:rPr>
          <w:rFonts w:ascii="Times New Roman" w:eastAsia="Calibri" w:hAnsi="Times New Roman" w:cs="Times New Roman"/>
          <w:noProof/>
        </w:rPr>
        <w:drawing>
          <wp:inline distT="0" distB="0" distL="0" distR="0" wp14:anchorId="01932B39" wp14:editId="243C2E3F">
            <wp:extent cx="5943600" cy="2983230"/>
            <wp:effectExtent l="0" t="0" r="0" b="7620"/>
            <wp:docPr id="1269257019"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57019" name="Imagen 1" descr="Interfaz de usuario gráfica, Texto, Aplicación&#10;&#10;El contenido generado por IA puede ser incorrecto."/>
                    <pic:cNvPicPr/>
                  </pic:nvPicPr>
                  <pic:blipFill>
                    <a:blip r:embed="rId14"/>
                    <a:stretch>
                      <a:fillRect/>
                    </a:stretch>
                  </pic:blipFill>
                  <pic:spPr>
                    <a:xfrm>
                      <a:off x="0" y="0"/>
                      <a:ext cx="5943600" cy="2983230"/>
                    </a:xfrm>
                    <a:prstGeom prst="rect">
                      <a:avLst/>
                    </a:prstGeom>
                  </pic:spPr>
                </pic:pic>
              </a:graphicData>
            </a:graphic>
          </wp:inline>
        </w:drawing>
      </w:r>
    </w:p>
    <w:p w14:paraId="3C978157" w14:textId="77777777" w:rsidR="00546144" w:rsidRPr="00BB2EC0" w:rsidRDefault="00546144" w:rsidP="00546144">
      <w:pPr>
        <w:rPr>
          <w:rFonts w:ascii="Times New Roman" w:eastAsia="Calibri" w:hAnsi="Times New Roman" w:cs="Times New Roman"/>
          <w:b/>
          <w:bCs/>
          <w:lang w:val="es-ES"/>
        </w:rPr>
      </w:pPr>
    </w:p>
    <w:p w14:paraId="1B49BF2C" w14:textId="77777777" w:rsidR="00546144" w:rsidRPr="00BB2EC0" w:rsidRDefault="00546144" w:rsidP="00546144">
      <w:pPr>
        <w:rPr>
          <w:rFonts w:ascii="Times New Roman" w:eastAsia="Calibri" w:hAnsi="Times New Roman" w:cs="Times New Roman"/>
          <w:b/>
          <w:bCs/>
          <w:lang w:val="es-ES"/>
        </w:rPr>
      </w:pPr>
      <w:r w:rsidRPr="00BB2EC0">
        <w:rPr>
          <w:rFonts w:ascii="Times New Roman" w:eastAsia="Calibri" w:hAnsi="Times New Roman" w:cs="Times New Roman"/>
          <w:b/>
          <w:bCs/>
          <w:lang w:val="es-ES"/>
        </w:rPr>
        <w:t>Proceso de Adjudicación de espacios</w:t>
      </w:r>
    </w:p>
    <w:p w14:paraId="7737C948" w14:textId="6D78FAA5" w:rsidR="00546144"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Una vez realizada la evaluación se realizará un ranking de las </w:t>
      </w:r>
      <w:r w:rsidR="006B2541" w:rsidRPr="00BB2EC0">
        <w:rPr>
          <w:rFonts w:ascii="Times New Roman" w:eastAsia="Calibri" w:hAnsi="Times New Roman" w:cs="Times New Roman"/>
          <w:lang w:val="es-ES"/>
        </w:rPr>
        <w:t>universidades/instituciones</w:t>
      </w:r>
      <w:r w:rsidRPr="00BB2EC0">
        <w:rPr>
          <w:rFonts w:ascii="Times New Roman" w:eastAsia="Calibri" w:hAnsi="Times New Roman" w:cs="Times New Roman"/>
          <w:lang w:val="es-ES"/>
        </w:rPr>
        <w:t xml:space="preserve">, en caso de </w:t>
      </w:r>
      <w:r w:rsidR="006B2541" w:rsidRPr="00BB2EC0">
        <w:rPr>
          <w:rFonts w:ascii="Times New Roman" w:eastAsia="Calibri" w:hAnsi="Times New Roman" w:cs="Times New Roman"/>
          <w:lang w:val="es-ES"/>
        </w:rPr>
        <w:t>postulantes</w:t>
      </w:r>
      <w:r w:rsidRPr="00BB2EC0">
        <w:rPr>
          <w:rFonts w:ascii="Times New Roman" w:eastAsia="Calibri" w:hAnsi="Times New Roman" w:cs="Times New Roman"/>
          <w:lang w:val="es-ES"/>
        </w:rPr>
        <w:t xml:space="preserve"> que tengan una misma calificación se realizará por orden de llegada de la postulación.</w:t>
      </w:r>
    </w:p>
    <w:p w14:paraId="523C0711" w14:textId="77777777" w:rsidR="00C31836" w:rsidRPr="00BB2EC0" w:rsidRDefault="00C31836" w:rsidP="00546144">
      <w:pPr>
        <w:jc w:val="both"/>
        <w:rPr>
          <w:rFonts w:ascii="Times New Roman" w:eastAsia="Calibri" w:hAnsi="Times New Roman" w:cs="Times New Roman"/>
          <w:lang w:val="es-ES"/>
        </w:rPr>
      </w:pPr>
    </w:p>
    <w:p w14:paraId="3231C83E" w14:textId="77777777" w:rsidR="00546144" w:rsidRPr="00BB2EC0" w:rsidRDefault="00546144" w:rsidP="00546144">
      <w:pPr>
        <w:rPr>
          <w:rFonts w:ascii="Times New Roman" w:eastAsia="Calibri" w:hAnsi="Times New Roman" w:cs="Times New Roman"/>
          <w:lang w:val="es-ES"/>
        </w:rPr>
      </w:pPr>
    </w:p>
    <w:p w14:paraId="3ADBBA61"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lastRenderedPageBreak/>
        <w:t>Selección</w:t>
      </w:r>
    </w:p>
    <w:p w14:paraId="1A89FC7F" w14:textId="49E3D23C"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Finalizado el al proceso de evaluación y ranking, </w:t>
      </w:r>
      <w:r w:rsidR="00E448D3">
        <w:rPr>
          <w:rFonts w:ascii="Times New Roman" w:hAnsi="Times New Roman" w:cs="Times New Roman"/>
          <w:lang w:val="es-ES"/>
        </w:rPr>
        <w:t>se</w:t>
      </w:r>
      <w:r w:rsidRPr="00BB2EC0">
        <w:rPr>
          <w:rFonts w:ascii="Times New Roman" w:hAnsi="Times New Roman" w:cs="Times New Roman"/>
          <w:lang w:val="es-ES"/>
        </w:rPr>
        <w:t xml:space="preserve"> comunicará la adjudicación del beneficio de participación a las </w:t>
      </w:r>
      <w:r w:rsidR="006B2541" w:rsidRPr="00BB2EC0">
        <w:rPr>
          <w:rFonts w:ascii="Times New Roman" w:hAnsi="Times New Roman" w:cs="Times New Roman"/>
          <w:lang w:val="es-ES"/>
        </w:rPr>
        <w:t>universidades</w:t>
      </w:r>
      <w:r w:rsidRPr="00BB2EC0">
        <w:rPr>
          <w:rFonts w:ascii="Times New Roman" w:hAnsi="Times New Roman" w:cs="Times New Roman"/>
          <w:lang w:val="es-ES"/>
        </w:rPr>
        <w:t xml:space="preserve"> seleccionadas.</w:t>
      </w:r>
    </w:p>
    <w:p w14:paraId="3AA86523" w14:textId="5F1A9F7D"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Pago de cuota de participación, tendrán (5) días hábiles para realizar el pago y enviar el comprobante del depósito bancario al correo </w:t>
      </w:r>
      <w:hyperlink r:id="rId15" w:history="1">
        <w:r w:rsidR="00943A68" w:rsidRPr="00432F4E">
          <w:rPr>
            <w:rStyle w:val="Hipervnculo"/>
            <w:rFonts w:ascii="Times New Roman" w:hAnsi="Times New Roman" w:cs="Times New Roman"/>
            <w:lang w:val="es-ES"/>
          </w:rPr>
          <w:t>abarrantesr@procomer.com</w:t>
        </w:r>
      </w:hyperlink>
      <w:r w:rsidR="00943A68">
        <w:rPr>
          <w:rFonts w:ascii="Times New Roman" w:hAnsi="Times New Roman" w:cs="Times New Roman"/>
          <w:lang w:val="es-ES"/>
        </w:rPr>
        <w:t xml:space="preserve"> </w:t>
      </w:r>
      <w:r w:rsidRPr="00BB2EC0">
        <w:rPr>
          <w:rFonts w:ascii="Times New Roman" w:hAnsi="Times New Roman" w:cs="Times New Roman"/>
          <w:lang w:val="es-ES"/>
        </w:rPr>
        <w:t>indicando los datos para la generación de la factura electrónica.</w:t>
      </w:r>
    </w:p>
    <w:p w14:paraId="693CB0C0" w14:textId="29E592CE"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Se adjuntan cuentas bancarias</w:t>
      </w:r>
    </w:p>
    <w:p w14:paraId="44E5DDE1"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145114B2" w14:textId="46BD647F" w:rsidR="00A77246" w:rsidRPr="00BB2EC0" w:rsidRDefault="00A77246" w:rsidP="00E448D3">
      <w:pPr>
        <w:spacing w:after="160" w:line="256" w:lineRule="auto"/>
        <w:contextualSpacing/>
        <w:jc w:val="center"/>
        <w:rPr>
          <w:rFonts w:ascii="Times New Roman" w:hAnsi="Times New Roman" w:cs="Times New Roman"/>
          <w:lang w:val="es-ES"/>
        </w:rPr>
      </w:pPr>
      <w:r w:rsidRPr="00BB2EC0">
        <w:rPr>
          <w:rFonts w:ascii="Times New Roman" w:hAnsi="Times New Roman" w:cs="Times New Roman"/>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0D26ACAD"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5855A910" w14:textId="627D9B43"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En caso de la no realización de pago o deseo de la empresa de no participar en el proceso, </w:t>
      </w:r>
      <w:r w:rsidR="00E448D3">
        <w:rPr>
          <w:rFonts w:ascii="Times New Roman" w:hAnsi="Times New Roman" w:cs="Times New Roman"/>
          <w:lang w:val="es-ES"/>
        </w:rPr>
        <w:t>se</w:t>
      </w:r>
      <w:r w:rsidRPr="00BB2EC0">
        <w:rPr>
          <w:rFonts w:ascii="Times New Roman" w:hAnsi="Times New Roman" w:cs="Times New Roman"/>
          <w:lang w:val="es-ES"/>
        </w:rPr>
        <w:t xml:space="preserve"> avanzará con la siguiente empresa no adjudicada, según el ranking de evaluación previamente realizado.</w:t>
      </w:r>
    </w:p>
    <w:p w14:paraId="6943B98E"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Se hará una primera reunión de coordinación con el grupo una vez cerrada la convocatoria, para ver términos logísticos de la participación. </w:t>
      </w:r>
    </w:p>
    <w:p w14:paraId="66326842" w14:textId="77777777" w:rsidR="00546144" w:rsidRPr="00BB2EC0" w:rsidRDefault="00546144" w:rsidP="00546144">
      <w:pPr>
        <w:rPr>
          <w:rFonts w:ascii="Times New Roman" w:eastAsia="Calibri" w:hAnsi="Times New Roman" w:cs="Times New Roman"/>
          <w:b/>
          <w:bCs/>
          <w:lang w:val="es-ES"/>
        </w:rPr>
      </w:pPr>
    </w:p>
    <w:p w14:paraId="36D6867E"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Cancelación del evento por motivos de fuerza mayor</w:t>
      </w:r>
    </w:p>
    <w:p w14:paraId="5EF2536F" w14:textId="77777777" w:rsidR="00546144" w:rsidRPr="00BB2EC0" w:rsidRDefault="00546144" w:rsidP="00546144">
      <w:pPr>
        <w:ind w:left="360"/>
        <w:rPr>
          <w:rFonts w:ascii="Times New Roman" w:eastAsia="Calibri" w:hAnsi="Times New Roman" w:cs="Times New Roman"/>
          <w:i/>
          <w:iCs/>
        </w:rPr>
      </w:pPr>
    </w:p>
    <w:p w14:paraId="1177A3FE" w14:textId="3FF372F2" w:rsidR="00546144" w:rsidRPr="00E448D3" w:rsidRDefault="00546144" w:rsidP="00546144">
      <w:pPr>
        <w:ind w:left="360"/>
        <w:jc w:val="both"/>
        <w:rPr>
          <w:rFonts w:ascii="Times New Roman" w:eastAsia="Calibri" w:hAnsi="Times New Roman" w:cs="Times New Roman"/>
          <w:i/>
          <w:iCs/>
          <w:sz w:val="22"/>
          <w:szCs w:val="22"/>
          <w:lang w:val="es-ES"/>
        </w:rPr>
      </w:pPr>
      <w:r w:rsidRPr="00E448D3">
        <w:rPr>
          <w:rFonts w:ascii="Times New Roman" w:eastAsia="Calibri" w:hAnsi="Times New Roman" w:cs="Times New Roman"/>
          <w:i/>
          <w:iCs/>
          <w:sz w:val="22"/>
          <w:szCs w:val="22"/>
          <w:lang w:val="es-ES"/>
        </w:rPr>
        <w:t xml:space="preserve">La participación en la edición especial de </w:t>
      </w:r>
      <w:r w:rsidR="00825FA7">
        <w:rPr>
          <w:rFonts w:ascii="Times New Roman" w:eastAsia="Calibri" w:hAnsi="Times New Roman" w:cs="Times New Roman"/>
          <w:i/>
          <w:iCs/>
          <w:sz w:val="22"/>
          <w:szCs w:val="22"/>
          <w:lang w:val="es-ES"/>
        </w:rPr>
        <w:t xml:space="preserve">Aula </w:t>
      </w:r>
      <w:r w:rsidRPr="00E448D3">
        <w:rPr>
          <w:rFonts w:ascii="Times New Roman" w:eastAsia="Calibri" w:hAnsi="Times New Roman" w:cs="Times New Roman"/>
          <w:i/>
          <w:iCs/>
          <w:sz w:val="22"/>
          <w:szCs w:val="22"/>
          <w:lang w:val="es-ES"/>
        </w:rPr>
        <w:t>20</w:t>
      </w:r>
      <w:r w:rsidR="00F03C28" w:rsidRPr="00E448D3">
        <w:rPr>
          <w:rFonts w:ascii="Times New Roman" w:eastAsia="Calibri" w:hAnsi="Times New Roman" w:cs="Times New Roman"/>
          <w:i/>
          <w:iCs/>
          <w:sz w:val="22"/>
          <w:szCs w:val="22"/>
          <w:lang w:val="es-ES"/>
        </w:rPr>
        <w:t>26</w:t>
      </w:r>
      <w:r w:rsidRPr="00E448D3">
        <w:rPr>
          <w:rFonts w:ascii="Times New Roman" w:eastAsia="Calibri" w:hAnsi="Times New Roman" w:cs="Times New Roman"/>
          <w:i/>
          <w:iCs/>
          <w:sz w:val="22"/>
          <w:szCs w:val="22"/>
          <w:lang w:val="es-ES"/>
        </w:rPr>
        <w:t xml:space="preserve">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E448D3">
        <w:rPr>
          <w:rFonts w:ascii="Times New Roman" w:eastAsia="Calibri" w:hAnsi="Times New Roman" w:cs="Times New Roman"/>
          <w:i/>
          <w:iCs/>
          <w:sz w:val="22"/>
          <w:szCs w:val="22"/>
          <w:lang w:val="es-ES"/>
        </w:rPr>
        <w:t xml:space="preserve">de </w:t>
      </w:r>
      <w:r w:rsidRPr="00E448D3">
        <w:rPr>
          <w:rFonts w:ascii="Times New Roman" w:eastAsia="Calibri" w:hAnsi="Times New Roman" w:cs="Times New Roman"/>
          <w:i/>
          <w:iCs/>
          <w:sz w:val="22"/>
          <w:szCs w:val="22"/>
          <w:lang w:val="es-ES"/>
        </w:rPr>
        <w:t>cualquier situación considerada de fuerza mayor. Las empresas participantes deberán informarse constantemente sobre los requerimientos de ingreso a Estados Unidos por lo que PROCOMER no asume ninguna responsabilidad en costos de tiquetes, hospedaje y demás relacionados con la participación en la Feria que se generen por cancelación del evento o imposibilidad de viajar al mercado en las fechas pactadas.</w:t>
      </w:r>
    </w:p>
    <w:p w14:paraId="35DAF282" w14:textId="77777777" w:rsidR="00546144" w:rsidRPr="00BB2EC0" w:rsidRDefault="00546144" w:rsidP="00546144">
      <w:pPr>
        <w:ind w:left="360"/>
        <w:jc w:val="both"/>
        <w:rPr>
          <w:rFonts w:ascii="Times New Roman" w:eastAsia="Calibri" w:hAnsi="Times New Roman" w:cs="Times New Roman"/>
          <w:i/>
          <w:iCs/>
        </w:rPr>
      </w:pPr>
    </w:p>
    <w:p w14:paraId="2B9637A6"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Evaluación de participación en la feria</w:t>
      </w:r>
    </w:p>
    <w:p w14:paraId="3CE1ADA7" w14:textId="77777777" w:rsidR="00546144" w:rsidRPr="00BB2EC0" w:rsidRDefault="00546144" w:rsidP="00546144">
      <w:pPr>
        <w:rPr>
          <w:rFonts w:ascii="Times New Roman" w:eastAsia="Calibri" w:hAnsi="Times New Roman" w:cs="Times New Roman"/>
          <w:b/>
          <w:bCs/>
          <w:lang w:val="es-ES"/>
        </w:rPr>
      </w:pPr>
    </w:p>
    <w:p w14:paraId="38CFAB0C" w14:textId="6DD62F16"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Al inicio de la feria se le entregará a la </w:t>
      </w:r>
      <w:r w:rsidR="000401FB" w:rsidRPr="00BB2EC0">
        <w:rPr>
          <w:rFonts w:ascii="Times New Roman" w:eastAsia="Calibri" w:hAnsi="Times New Roman" w:cs="Times New Roman"/>
          <w:lang w:val="es-ES"/>
        </w:rPr>
        <w:t xml:space="preserve">universidad </w:t>
      </w:r>
      <w:r w:rsidRPr="00BB2EC0">
        <w:rPr>
          <w:rFonts w:ascii="Times New Roman" w:eastAsia="Calibri" w:hAnsi="Times New Roman" w:cs="Times New Roman"/>
          <w:lang w:val="es-ES"/>
        </w:rPr>
        <w:t xml:space="preserve">un formulario para el registro de oportunidades. Dicho documento deberá ser completado y remitido al Desarrollador de Negocios a cargo de la feria. Se establecerán check points para esto a lo largo del evento. </w:t>
      </w:r>
    </w:p>
    <w:p w14:paraId="11E1BADD" w14:textId="3800EA38"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Posteriormente, por medio del Desarrollador de Exportaciones, estará contactando a las </w:t>
      </w:r>
      <w:r w:rsidR="000401FB" w:rsidRPr="00BB2EC0">
        <w:rPr>
          <w:rFonts w:ascii="Times New Roman" w:eastAsia="Calibri" w:hAnsi="Times New Roman" w:cs="Times New Roman"/>
          <w:lang w:val="es-ES"/>
        </w:rPr>
        <w:t>universidades</w:t>
      </w:r>
      <w:r w:rsidRPr="00BB2EC0">
        <w:rPr>
          <w:rFonts w:ascii="Times New Roman" w:eastAsia="Calibri" w:hAnsi="Times New Roman" w:cs="Times New Roman"/>
          <w:lang w:val="es-ES"/>
        </w:rPr>
        <w:t xml:space="preserve"> para dar seguimiento a las oportunidades brindadas en los días de la feria.</w:t>
      </w:r>
    </w:p>
    <w:p w14:paraId="1BCA590C" w14:textId="3FED01C5"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Cuando concluya la feria, la </w:t>
      </w:r>
      <w:r w:rsidR="000401FB" w:rsidRPr="00BB2EC0">
        <w:rPr>
          <w:rFonts w:ascii="Times New Roman" w:eastAsia="Calibri" w:hAnsi="Times New Roman" w:cs="Times New Roman"/>
          <w:lang w:val="es-ES"/>
        </w:rPr>
        <w:t>universidad</w:t>
      </w:r>
      <w:r w:rsidRPr="00BB2EC0">
        <w:rPr>
          <w:rFonts w:ascii="Times New Roman" w:eastAsia="Calibri" w:hAnsi="Times New Roman" w:cs="Times New Roman"/>
          <w:lang w:val="es-ES"/>
        </w:rPr>
        <w:t xml:space="preserve"> participante deberá completar la encuesta de satisfacción que será enviada al correo electrónico.</w:t>
      </w:r>
    </w:p>
    <w:p w14:paraId="3CC6F401" w14:textId="5EA5CB24"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lastRenderedPageBreak/>
        <w:t xml:space="preserve">En caso de que las </w:t>
      </w:r>
      <w:r w:rsidR="000401FB" w:rsidRPr="00BB2EC0">
        <w:rPr>
          <w:rFonts w:ascii="Times New Roman" w:eastAsia="Calibri" w:hAnsi="Times New Roman" w:cs="Times New Roman"/>
          <w:lang w:val="es-ES"/>
        </w:rPr>
        <w:t>universidades</w:t>
      </w:r>
      <w:r w:rsidRPr="00BB2EC0">
        <w:rPr>
          <w:rFonts w:ascii="Times New Roman" w:eastAsia="Calibri" w:hAnsi="Times New Roman" w:cs="Times New Roman"/>
          <w:lang w:val="es-ES"/>
        </w:rPr>
        <w:t xml:space="preserve"> no brinden la información anteriormente indicada, </w:t>
      </w:r>
      <w:r w:rsidR="00E448D3">
        <w:rPr>
          <w:rFonts w:ascii="Times New Roman" w:eastAsia="Calibri" w:hAnsi="Times New Roman" w:cs="Times New Roman"/>
          <w:lang w:val="es-ES"/>
        </w:rPr>
        <w:t>se</w:t>
      </w:r>
      <w:r w:rsidRPr="00BB2EC0">
        <w:rPr>
          <w:rFonts w:ascii="Times New Roman" w:eastAsia="Calibri" w:hAnsi="Times New Roman" w:cs="Times New Roman"/>
          <w:lang w:val="es-ES"/>
        </w:rPr>
        <w:t xml:space="preserve"> establecerá dicho incumplimiento dentro de sus registros, contemplándolo en la evaluación de futuras postulaciones a ferias.</w:t>
      </w:r>
    </w:p>
    <w:p w14:paraId="378BB19E" w14:textId="77777777" w:rsidR="00546144" w:rsidRPr="00BB2EC0" w:rsidRDefault="00546144" w:rsidP="00546144">
      <w:pPr>
        <w:rPr>
          <w:rFonts w:ascii="Times New Roman" w:eastAsia="Calibri" w:hAnsi="Times New Roman" w:cs="Times New Roman"/>
          <w:b/>
          <w:bCs/>
          <w:lang w:val="es-ES"/>
        </w:rPr>
      </w:pPr>
    </w:p>
    <w:p w14:paraId="0529B96B"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 xml:space="preserve"> Acuerdo de confidencialidad</w:t>
      </w:r>
    </w:p>
    <w:p w14:paraId="2CBAE822" w14:textId="77777777" w:rsidR="00546144" w:rsidRPr="00BB2EC0" w:rsidRDefault="00546144" w:rsidP="00546144">
      <w:pPr>
        <w:jc w:val="both"/>
        <w:rPr>
          <w:rFonts w:ascii="Times New Roman" w:eastAsia="Calibri" w:hAnsi="Times New Roman" w:cs="Times New Roman"/>
          <w:color w:val="242424"/>
          <w:shd w:val="clear" w:color="auto" w:fill="FFFFFF"/>
        </w:rPr>
      </w:pPr>
    </w:p>
    <w:p w14:paraId="196824EA" w14:textId="77777777" w:rsidR="00546144" w:rsidRPr="00BB2EC0" w:rsidRDefault="00546144" w:rsidP="00546144">
      <w:pPr>
        <w:jc w:val="both"/>
        <w:rPr>
          <w:rFonts w:ascii="Times New Roman" w:eastAsia="Calibri" w:hAnsi="Times New Roman" w:cs="Times New Roman"/>
          <w:color w:val="242424"/>
          <w:shd w:val="clear" w:color="auto" w:fill="FFFFFF"/>
        </w:rPr>
      </w:pPr>
      <w:r w:rsidRPr="00BB2EC0">
        <w:rPr>
          <w:rFonts w:ascii="Times New Roman" w:eastAsia="Calibri" w:hAnsi="Times New Roman" w:cs="Times New Roman"/>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B5CE033" w14:textId="77777777" w:rsidR="00546144" w:rsidRPr="00BB2EC0" w:rsidRDefault="00546144" w:rsidP="00546144">
      <w:pPr>
        <w:jc w:val="both"/>
        <w:rPr>
          <w:rFonts w:ascii="Times New Roman" w:eastAsia="Calibri" w:hAnsi="Times New Roman" w:cs="Times New Roman"/>
          <w:color w:val="242424"/>
          <w:shd w:val="clear" w:color="auto" w:fill="FFFFFF"/>
        </w:rPr>
      </w:pPr>
    </w:p>
    <w:p w14:paraId="4511F166" w14:textId="77777777"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BB2EC0" w:rsidRDefault="00546144" w:rsidP="00546144">
      <w:pPr>
        <w:jc w:val="both"/>
        <w:rPr>
          <w:rFonts w:ascii="Times New Roman" w:eastAsia="Calibri" w:hAnsi="Times New Roman" w:cs="Times New Roman"/>
          <w:lang w:val="es-ES"/>
        </w:rPr>
      </w:pPr>
    </w:p>
    <w:p w14:paraId="6A069AE8" w14:textId="7777777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Al enviar la presente inscripción, usted autoriza a PROCOMER a almacenar sus datos personales y a utilizarlos bajo estos términos de confidencialidad. </w:t>
      </w:r>
    </w:p>
    <w:p w14:paraId="1A7196F1" w14:textId="77777777" w:rsidR="00546144" w:rsidRPr="00BB2EC0" w:rsidRDefault="00546144" w:rsidP="00546144">
      <w:pPr>
        <w:jc w:val="both"/>
        <w:rPr>
          <w:rFonts w:ascii="Times New Roman" w:eastAsia="Calibri" w:hAnsi="Times New Roman" w:cs="Times New Roman"/>
          <w:lang w:val="es-ES"/>
        </w:rPr>
      </w:pPr>
    </w:p>
    <w:p w14:paraId="12B85B2B" w14:textId="7777777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Toda la información brindada es de uso interno y confidencial para PROCOMER.</w:t>
      </w:r>
    </w:p>
    <w:p w14:paraId="458E3C44" w14:textId="77777777"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br/>
        <w:t xml:space="preserve"> </w:t>
      </w:r>
    </w:p>
    <w:p w14:paraId="7CAAC6A7"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Datos de contacto</w:t>
      </w:r>
    </w:p>
    <w:p w14:paraId="3E93FF96" w14:textId="77777777" w:rsidR="00546144" w:rsidRPr="00BB2EC0" w:rsidRDefault="00546144" w:rsidP="00546144">
      <w:pPr>
        <w:jc w:val="both"/>
        <w:rPr>
          <w:rFonts w:ascii="Times New Roman" w:eastAsia="Calibri" w:hAnsi="Times New Roman" w:cs="Times New Roman"/>
          <w:b/>
          <w:bCs/>
          <w:lang w:val="es-ES"/>
        </w:rPr>
      </w:pPr>
    </w:p>
    <w:p w14:paraId="4EC0EE57" w14:textId="491E322C" w:rsidR="00546144" w:rsidRPr="00266361" w:rsidRDefault="00546144" w:rsidP="00546144">
      <w:pPr>
        <w:rPr>
          <w:rFonts w:ascii="Times New Roman" w:hAnsi="Times New Roman" w:cs="Times New Roman"/>
        </w:rPr>
      </w:pPr>
      <w:r w:rsidRPr="00266361">
        <w:rPr>
          <w:rFonts w:ascii="Times New Roman" w:eastAsia="Calibri" w:hAnsi="Times New Roman" w:cs="Times New Roman"/>
          <w:lang w:val="es-ES"/>
        </w:rPr>
        <w:t>Para atender consultas se habilitará a la dirección:</w:t>
      </w:r>
      <w:r w:rsidR="00DD7E28">
        <w:rPr>
          <w:rFonts w:ascii="Times New Roman" w:eastAsia="Calibri" w:hAnsi="Times New Roman" w:cs="Times New Roman"/>
          <w:lang w:val="es-ES"/>
        </w:rPr>
        <w:t xml:space="preserve"> </w:t>
      </w:r>
      <w:r w:rsidR="00DD7E28" w:rsidRPr="00DD7E28">
        <w:rPr>
          <w:rStyle w:val="Hipervnculo"/>
          <w:rFonts w:ascii="Times New Roman" w:hAnsi="Times New Roman" w:cs="Times New Roman"/>
        </w:rPr>
        <w:t>abarrantesr@procomer.com</w:t>
      </w:r>
      <w:r w:rsidR="00E448D3" w:rsidRPr="00266361">
        <w:rPr>
          <w:rFonts w:ascii="Times New Roman" w:hAnsi="Times New Roman" w:cs="Times New Roman"/>
        </w:rPr>
        <w:t xml:space="preserve"> / </w:t>
      </w:r>
      <w:hyperlink r:id="rId17" w:history="1">
        <w:r w:rsidR="00E448D3" w:rsidRPr="00266361">
          <w:rPr>
            <w:rStyle w:val="Hipervnculo"/>
            <w:rFonts w:ascii="Times New Roman" w:hAnsi="Times New Roman" w:cs="Times New Roman"/>
          </w:rPr>
          <w:t>servicios@procomer.com</w:t>
        </w:r>
      </w:hyperlink>
    </w:p>
    <w:p w14:paraId="4C565905" w14:textId="77777777" w:rsidR="00E448D3" w:rsidRPr="00BB2EC0" w:rsidRDefault="00E448D3" w:rsidP="00546144">
      <w:pPr>
        <w:rPr>
          <w:rFonts w:ascii="Times New Roman" w:eastAsia="Calibri" w:hAnsi="Times New Roman" w:cs="Times New Roman"/>
          <w:color w:val="0563C1" w:themeColor="hyperlink"/>
          <w:u w:val="single"/>
        </w:rPr>
      </w:pPr>
    </w:p>
    <w:p w14:paraId="67F0775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2D96C38D"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1478EA18"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D1B763E"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18D1DCF0"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8EADF4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6B9A1F0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5DC83BB4"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9CE6833" w14:textId="56E23C89" w:rsidR="73D63260" w:rsidRPr="00BB2EC0" w:rsidRDefault="73D63260" w:rsidP="4D529B80">
      <w:pPr>
        <w:jc w:val="both"/>
        <w:rPr>
          <w:rFonts w:ascii="Times New Roman" w:eastAsia="Arial" w:hAnsi="Times New Roman" w:cs="Times New Roman"/>
        </w:rPr>
      </w:pPr>
    </w:p>
    <w:sectPr w:rsidR="73D63260" w:rsidRPr="00BB2EC0" w:rsidSect="00705E93">
      <w:headerReference w:type="even" r:id="rId18"/>
      <w:headerReference w:type="default" r:id="rId19"/>
      <w:foot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67BF" w14:textId="77777777" w:rsidR="0091083A" w:rsidRDefault="0091083A" w:rsidP="00302A44">
      <w:r>
        <w:separator/>
      </w:r>
    </w:p>
  </w:endnote>
  <w:endnote w:type="continuationSeparator" w:id="0">
    <w:p w14:paraId="489BA379" w14:textId="77777777" w:rsidR="0091083A" w:rsidRDefault="0091083A"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C143" w14:textId="77777777" w:rsidR="0091083A" w:rsidRDefault="0091083A" w:rsidP="00302A44">
      <w:r>
        <w:separator/>
      </w:r>
    </w:p>
  </w:footnote>
  <w:footnote w:type="continuationSeparator" w:id="0">
    <w:p w14:paraId="242503CF" w14:textId="77777777" w:rsidR="0091083A" w:rsidRDefault="0091083A"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3"/>
  </w:num>
  <w:num w:numId="2" w16cid:durableId="1191869479">
    <w:abstractNumId w:val="6"/>
  </w:num>
  <w:num w:numId="3" w16cid:durableId="1587109231">
    <w:abstractNumId w:val="4"/>
  </w:num>
  <w:num w:numId="4" w16cid:durableId="779032142">
    <w:abstractNumId w:val="8"/>
  </w:num>
  <w:num w:numId="5" w16cid:durableId="1768114371">
    <w:abstractNumId w:val="1"/>
  </w:num>
  <w:num w:numId="6" w16cid:durableId="317852741">
    <w:abstractNumId w:val="2"/>
  </w:num>
  <w:num w:numId="7" w16cid:durableId="1680622449">
    <w:abstractNumId w:val="5"/>
  </w:num>
  <w:num w:numId="8" w16cid:durableId="788671897">
    <w:abstractNumId w:val="10"/>
  </w:num>
  <w:num w:numId="9" w16cid:durableId="1902058598">
    <w:abstractNumId w:val="7"/>
  </w:num>
  <w:num w:numId="10" w16cid:durableId="1508865244">
    <w:abstractNumId w:val="9"/>
  </w:num>
  <w:num w:numId="11" w16cid:durableId="1388797215">
    <w:abstractNumId w:val="4"/>
  </w:num>
  <w:num w:numId="12" w16cid:durableId="82649127">
    <w:abstractNumId w:val="9"/>
  </w:num>
  <w:num w:numId="13" w16cid:durableId="54718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2"/>
  </w:num>
  <w:num w:numId="15"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0"/>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7"/>
  </w:num>
  <w:num w:numId="19" w16cid:durableId="14116542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3678"/>
    <w:rsid w:val="00007942"/>
    <w:rsid w:val="00017E11"/>
    <w:rsid w:val="000211FD"/>
    <w:rsid w:val="000400B0"/>
    <w:rsid w:val="000401FB"/>
    <w:rsid w:val="000435E7"/>
    <w:rsid w:val="00043B21"/>
    <w:rsid w:val="00045E14"/>
    <w:rsid w:val="0004699D"/>
    <w:rsid w:val="00083472"/>
    <w:rsid w:val="000D2F50"/>
    <w:rsid w:val="000D4D2A"/>
    <w:rsid w:val="00163099"/>
    <w:rsid w:val="0016537B"/>
    <w:rsid w:val="001819A0"/>
    <w:rsid w:val="00183216"/>
    <w:rsid w:val="001A5DC6"/>
    <w:rsid w:val="001D7BBE"/>
    <w:rsid w:val="001E484F"/>
    <w:rsid w:val="001E705D"/>
    <w:rsid w:val="001F336F"/>
    <w:rsid w:val="002145B4"/>
    <w:rsid w:val="002214E8"/>
    <w:rsid w:val="0025135C"/>
    <w:rsid w:val="00266361"/>
    <w:rsid w:val="00280B91"/>
    <w:rsid w:val="00285E30"/>
    <w:rsid w:val="002A75C2"/>
    <w:rsid w:val="002C5990"/>
    <w:rsid w:val="002D1E9C"/>
    <w:rsid w:val="002D786F"/>
    <w:rsid w:val="002DCD18"/>
    <w:rsid w:val="00302A44"/>
    <w:rsid w:val="00302ECF"/>
    <w:rsid w:val="00310DD0"/>
    <w:rsid w:val="00315E67"/>
    <w:rsid w:val="00344B14"/>
    <w:rsid w:val="00363FE7"/>
    <w:rsid w:val="003B79B1"/>
    <w:rsid w:val="003D4E07"/>
    <w:rsid w:val="003F06F5"/>
    <w:rsid w:val="003F5B6C"/>
    <w:rsid w:val="00430E61"/>
    <w:rsid w:val="004464D5"/>
    <w:rsid w:val="0045446F"/>
    <w:rsid w:val="00456A6F"/>
    <w:rsid w:val="004726E2"/>
    <w:rsid w:val="0047695B"/>
    <w:rsid w:val="00485F80"/>
    <w:rsid w:val="004A734F"/>
    <w:rsid w:val="004B30DD"/>
    <w:rsid w:val="004C158B"/>
    <w:rsid w:val="004D0B57"/>
    <w:rsid w:val="004E7C1E"/>
    <w:rsid w:val="00525579"/>
    <w:rsid w:val="0053151E"/>
    <w:rsid w:val="00546144"/>
    <w:rsid w:val="005545B3"/>
    <w:rsid w:val="00573C44"/>
    <w:rsid w:val="00577A2B"/>
    <w:rsid w:val="005919BF"/>
    <w:rsid w:val="00595356"/>
    <w:rsid w:val="005B6062"/>
    <w:rsid w:val="005D2252"/>
    <w:rsid w:val="005D37A1"/>
    <w:rsid w:val="005E3824"/>
    <w:rsid w:val="005F33F7"/>
    <w:rsid w:val="0062249C"/>
    <w:rsid w:val="006500CB"/>
    <w:rsid w:val="00656F3F"/>
    <w:rsid w:val="00677F00"/>
    <w:rsid w:val="006A317E"/>
    <w:rsid w:val="006B2541"/>
    <w:rsid w:val="006B3D8D"/>
    <w:rsid w:val="006C240E"/>
    <w:rsid w:val="006D687F"/>
    <w:rsid w:val="006E4CCC"/>
    <w:rsid w:val="006E6C74"/>
    <w:rsid w:val="006F4751"/>
    <w:rsid w:val="006F648F"/>
    <w:rsid w:val="006F6D89"/>
    <w:rsid w:val="00705E93"/>
    <w:rsid w:val="00737ACE"/>
    <w:rsid w:val="007543E7"/>
    <w:rsid w:val="00772B18"/>
    <w:rsid w:val="00791467"/>
    <w:rsid w:val="00791A0A"/>
    <w:rsid w:val="00793BDA"/>
    <w:rsid w:val="007A3180"/>
    <w:rsid w:val="007B4190"/>
    <w:rsid w:val="007E14E9"/>
    <w:rsid w:val="00813A09"/>
    <w:rsid w:val="008157DD"/>
    <w:rsid w:val="00825FA7"/>
    <w:rsid w:val="008526BD"/>
    <w:rsid w:val="00863CF1"/>
    <w:rsid w:val="0086489E"/>
    <w:rsid w:val="008648AB"/>
    <w:rsid w:val="00872C7B"/>
    <w:rsid w:val="0087388C"/>
    <w:rsid w:val="00873EC3"/>
    <w:rsid w:val="00881D2C"/>
    <w:rsid w:val="008E6B6E"/>
    <w:rsid w:val="0091083A"/>
    <w:rsid w:val="00920647"/>
    <w:rsid w:val="00927303"/>
    <w:rsid w:val="00943A68"/>
    <w:rsid w:val="0097359E"/>
    <w:rsid w:val="00986021"/>
    <w:rsid w:val="00987D0B"/>
    <w:rsid w:val="00994A16"/>
    <w:rsid w:val="009B5690"/>
    <w:rsid w:val="009C118F"/>
    <w:rsid w:val="009C202E"/>
    <w:rsid w:val="009F7AFF"/>
    <w:rsid w:val="00A062C1"/>
    <w:rsid w:val="00A365BA"/>
    <w:rsid w:val="00A5217D"/>
    <w:rsid w:val="00A612AB"/>
    <w:rsid w:val="00A77246"/>
    <w:rsid w:val="00A82126"/>
    <w:rsid w:val="00AA296B"/>
    <w:rsid w:val="00AC2B03"/>
    <w:rsid w:val="00AD7E84"/>
    <w:rsid w:val="00AE0A83"/>
    <w:rsid w:val="00AF0EC8"/>
    <w:rsid w:val="00AF1466"/>
    <w:rsid w:val="00AF6D90"/>
    <w:rsid w:val="00B0088B"/>
    <w:rsid w:val="00B1323E"/>
    <w:rsid w:val="00B308D1"/>
    <w:rsid w:val="00B614FA"/>
    <w:rsid w:val="00B77691"/>
    <w:rsid w:val="00B81D6B"/>
    <w:rsid w:val="00B83180"/>
    <w:rsid w:val="00B83A26"/>
    <w:rsid w:val="00BA671E"/>
    <w:rsid w:val="00BB00B1"/>
    <w:rsid w:val="00BB2EC0"/>
    <w:rsid w:val="00BE65A1"/>
    <w:rsid w:val="00C020A0"/>
    <w:rsid w:val="00C15FFB"/>
    <w:rsid w:val="00C23AC7"/>
    <w:rsid w:val="00C31836"/>
    <w:rsid w:val="00C53D17"/>
    <w:rsid w:val="00C75653"/>
    <w:rsid w:val="00C8227A"/>
    <w:rsid w:val="00C97689"/>
    <w:rsid w:val="00CB1C2E"/>
    <w:rsid w:val="00CC1F5B"/>
    <w:rsid w:val="00D241D6"/>
    <w:rsid w:val="00D47687"/>
    <w:rsid w:val="00D502A7"/>
    <w:rsid w:val="00D916D8"/>
    <w:rsid w:val="00D97303"/>
    <w:rsid w:val="00D97E33"/>
    <w:rsid w:val="00DA1597"/>
    <w:rsid w:val="00DA1A22"/>
    <w:rsid w:val="00DA5F0A"/>
    <w:rsid w:val="00DD4838"/>
    <w:rsid w:val="00DD5F0A"/>
    <w:rsid w:val="00DD7E28"/>
    <w:rsid w:val="00DE21EA"/>
    <w:rsid w:val="00DF65C2"/>
    <w:rsid w:val="00E03FA3"/>
    <w:rsid w:val="00E239CD"/>
    <w:rsid w:val="00E30691"/>
    <w:rsid w:val="00E36877"/>
    <w:rsid w:val="00E448D3"/>
    <w:rsid w:val="00E626D9"/>
    <w:rsid w:val="00E71DE6"/>
    <w:rsid w:val="00ED3412"/>
    <w:rsid w:val="00EF5B7D"/>
    <w:rsid w:val="00EF7603"/>
    <w:rsid w:val="00F0226F"/>
    <w:rsid w:val="00F03C28"/>
    <w:rsid w:val="00F45D2F"/>
    <w:rsid w:val="00F6074C"/>
    <w:rsid w:val="00F70F9F"/>
    <w:rsid w:val="00F83E55"/>
    <w:rsid w:val="00FA0C91"/>
    <w:rsid w:val="00FA3E51"/>
    <w:rsid w:val="00FA7EC6"/>
    <w:rsid w:val="00FB0565"/>
    <w:rsid w:val="00FB2F83"/>
    <w:rsid w:val="00FB364F"/>
    <w:rsid w:val="00FD183C"/>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character" w:styleId="Hipervnculovisitado">
    <w:name w:val="FollowedHyperlink"/>
    <w:basedOn w:val="Fuentedeprrafopredeter"/>
    <w:uiPriority w:val="99"/>
    <w:semiHidden/>
    <w:unhideWhenUsed/>
    <w:rsid w:val="00E36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omer.com/feri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ervicios@procomer.com" TargetMode="External"/><Relationship Id="rId17" Type="http://schemas.openxmlformats.org/officeDocument/2006/relationships/hyperlink" Target="mailto:servicios@procomer.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arrantesr@procomer.com" TargetMode="External"/><Relationship Id="rId5" Type="http://schemas.openxmlformats.org/officeDocument/2006/relationships/numbering" Target="numbering.xml"/><Relationship Id="rId15" Type="http://schemas.openxmlformats.org/officeDocument/2006/relationships/hyperlink" Target="mailto:abarrantesr@procom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2.xml><?xml version="1.0" encoding="utf-8"?>
<ds:datastoreItem xmlns:ds="http://schemas.openxmlformats.org/officeDocument/2006/customXml" ds:itemID="{0868DACD-7E12-4C1A-A866-9365FB30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4.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1399</Words>
  <Characters>7737</Characters>
  <Application>Microsoft Office Word</Application>
  <DocSecurity>0</DocSecurity>
  <Lines>193</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Ariana Cerdas Mora</cp:lastModifiedBy>
  <cp:revision>29</cp:revision>
  <cp:lastPrinted>2021-12-17T18:14:00Z</cp:lastPrinted>
  <dcterms:created xsi:type="dcterms:W3CDTF">2025-11-24T19:55:00Z</dcterms:created>
  <dcterms:modified xsi:type="dcterms:W3CDTF">2025-12-03T14:48:00Z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