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5566" w14:textId="5EB07D95" w:rsidR="00A97AF0" w:rsidRDefault="006B4999" w:rsidP="00DB1E47">
      <w:pPr>
        <w:pStyle w:val="NormalWeb"/>
        <w:shd w:val="clear" w:color="auto" w:fill="FFFFFF" w:themeFill="background1"/>
        <w:spacing w:line="276" w:lineRule="auto"/>
        <w:jc w:val="center"/>
        <w:rPr>
          <w:rFonts w:ascii="Arial" w:eastAsia="Arial" w:hAnsi="Arial" w:cs="Arial"/>
          <w:b/>
          <w:bCs/>
          <w:u w:val="single"/>
          <w:lang w:val="es-ES" w:eastAsia="en-US"/>
        </w:rPr>
      </w:pPr>
      <w:r>
        <w:rPr>
          <w:rFonts w:ascii="Arial" w:eastAsia="Arial" w:hAnsi="Arial" w:cs="Arial"/>
          <w:b/>
          <w:bCs/>
          <w:u w:val="single"/>
          <w:lang w:val="es-ES" w:eastAsia="en-US"/>
        </w:rPr>
        <w:t>PLMA Chicago</w:t>
      </w:r>
      <w:r w:rsidR="00A97AF0" w:rsidRPr="00A97AF0">
        <w:rPr>
          <w:rFonts w:ascii="Arial" w:eastAsia="Arial" w:hAnsi="Arial" w:cs="Arial"/>
          <w:b/>
          <w:bCs/>
          <w:u w:val="single"/>
          <w:lang w:val="es-ES" w:eastAsia="en-US"/>
        </w:rPr>
        <w:t xml:space="preserve"> 202</w:t>
      </w:r>
      <w:r w:rsidR="00FD7014">
        <w:rPr>
          <w:rFonts w:ascii="Arial" w:eastAsia="Arial" w:hAnsi="Arial" w:cs="Arial"/>
          <w:b/>
          <w:bCs/>
          <w:u w:val="single"/>
          <w:lang w:val="es-ES" w:eastAsia="en-US"/>
        </w:rPr>
        <w:t>6</w:t>
      </w:r>
    </w:p>
    <w:p w14:paraId="38813132" w14:textId="7FB302CF" w:rsidR="00D3191D" w:rsidRPr="00293258" w:rsidRDefault="00B86854" w:rsidP="00293258">
      <w:pPr>
        <w:pStyle w:val="NormalWeb"/>
        <w:shd w:val="clear" w:color="auto" w:fill="FFFFFF" w:themeFill="background1"/>
        <w:spacing w:line="276" w:lineRule="auto"/>
        <w:jc w:val="both"/>
        <w:rPr>
          <w:rFonts w:ascii="Arial" w:eastAsia="Arial" w:hAnsi="Arial" w:cs="Arial"/>
          <w:lang w:val="es-ES" w:eastAsia="en-US"/>
        </w:rPr>
      </w:pPr>
      <w:r w:rsidRPr="0BBE8F26">
        <w:rPr>
          <w:rFonts w:ascii="Arial" w:eastAsia="Arial" w:hAnsi="Arial" w:cs="Arial"/>
          <w:lang w:val="es-ES" w:eastAsia="en-US"/>
        </w:rPr>
        <w:t>La Promotora del Comercio Exterior de Costa Rica (PROCOMER)</w:t>
      </w:r>
      <w:r>
        <w:rPr>
          <w:rFonts w:ascii="Arial" w:eastAsia="Arial" w:hAnsi="Arial" w:cs="Arial"/>
          <w:lang w:val="es-ES" w:eastAsia="en-US"/>
        </w:rPr>
        <w:t xml:space="preserve"> </w:t>
      </w:r>
      <w:r w:rsidRPr="0BBE8F26">
        <w:rPr>
          <w:rFonts w:ascii="Arial" w:eastAsia="Arial" w:hAnsi="Arial" w:cs="Arial"/>
          <w:lang w:val="es-ES" w:eastAsia="en-US"/>
        </w:rPr>
        <w:t>invita a las empresas exportadoras </w:t>
      </w:r>
      <w:r w:rsidR="00D3191D" w:rsidRPr="00293258">
        <w:rPr>
          <w:rFonts w:ascii="Arial" w:eastAsia="Arial" w:hAnsi="Arial" w:cs="Arial"/>
          <w:lang w:val="es-ES" w:eastAsia="en-US"/>
        </w:rPr>
        <w:t xml:space="preserve">del </w:t>
      </w:r>
      <w:r w:rsidR="00D3191D" w:rsidRPr="00293258">
        <w:rPr>
          <w:rFonts w:ascii="Arial" w:eastAsia="Arial" w:hAnsi="Arial" w:cs="Arial"/>
          <w:b/>
          <w:bCs/>
          <w:lang w:val="es-ES" w:eastAsia="en-US"/>
        </w:rPr>
        <w:t xml:space="preserve">Sector </w:t>
      </w:r>
      <w:r w:rsidR="006B4999">
        <w:rPr>
          <w:rFonts w:ascii="Arial" w:eastAsia="Arial" w:hAnsi="Arial" w:cs="Arial"/>
          <w:b/>
          <w:bCs/>
          <w:lang w:val="es-ES" w:eastAsia="en-US"/>
        </w:rPr>
        <w:t>Alimentari</w:t>
      </w:r>
      <w:r w:rsidR="004F50B0">
        <w:rPr>
          <w:rFonts w:ascii="Arial" w:eastAsia="Arial" w:hAnsi="Arial" w:cs="Arial"/>
          <w:b/>
          <w:bCs/>
          <w:lang w:val="es-ES" w:eastAsia="en-US"/>
        </w:rPr>
        <w:t>o</w:t>
      </w:r>
      <w:r w:rsidR="00D3191D" w:rsidRPr="00293258">
        <w:rPr>
          <w:rFonts w:ascii="Arial" w:eastAsia="Arial" w:hAnsi="Arial" w:cs="Arial"/>
          <w:b/>
          <w:bCs/>
          <w:lang w:val="es-ES" w:eastAsia="en-US"/>
        </w:rPr>
        <w:t> </w:t>
      </w:r>
      <w:r w:rsidR="00D3191D" w:rsidRPr="00293258">
        <w:rPr>
          <w:rFonts w:ascii="Arial" w:eastAsia="Arial" w:hAnsi="Arial" w:cs="Arial"/>
          <w:lang w:val="es-ES" w:eastAsia="en-US"/>
        </w:rPr>
        <w:t xml:space="preserve">a participar de la </w:t>
      </w:r>
      <w:r w:rsidR="00A97AF0" w:rsidRPr="00A97AF0">
        <w:rPr>
          <w:rFonts w:ascii="Arial" w:eastAsia="Arial" w:hAnsi="Arial" w:cs="Arial"/>
          <w:b/>
          <w:bCs/>
          <w:lang w:val="es-ES" w:eastAsia="en-US"/>
        </w:rPr>
        <w:t xml:space="preserve">Feria </w:t>
      </w:r>
      <w:r w:rsidR="006B4999">
        <w:rPr>
          <w:rFonts w:ascii="Arial" w:eastAsia="Arial" w:hAnsi="Arial" w:cs="Arial"/>
          <w:b/>
          <w:bCs/>
          <w:lang w:val="es-ES" w:eastAsia="en-US"/>
        </w:rPr>
        <w:t>PLMA Chicago</w:t>
      </w:r>
      <w:r w:rsidR="00A97AF0" w:rsidRPr="00A97AF0">
        <w:rPr>
          <w:rFonts w:ascii="Arial" w:eastAsia="Arial" w:hAnsi="Arial" w:cs="Arial"/>
          <w:b/>
          <w:bCs/>
          <w:lang w:val="es-ES" w:eastAsia="en-US"/>
        </w:rPr>
        <w:t xml:space="preserve"> 202</w:t>
      </w:r>
      <w:r w:rsidR="00831A85">
        <w:rPr>
          <w:rFonts w:ascii="Arial" w:eastAsia="Arial" w:hAnsi="Arial" w:cs="Arial"/>
          <w:b/>
          <w:bCs/>
          <w:lang w:val="es-ES" w:eastAsia="en-US"/>
        </w:rPr>
        <w:t>6</w:t>
      </w:r>
      <w:r w:rsidR="00D3191D" w:rsidRPr="00293258">
        <w:rPr>
          <w:rFonts w:ascii="Arial" w:eastAsia="Arial" w:hAnsi="Arial" w:cs="Arial"/>
          <w:lang w:val="es-ES" w:eastAsia="en-US"/>
        </w:rPr>
        <w:t xml:space="preserve">, a realizarse del </w:t>
      </w:r>
      <w:r w:rsidR="00D65787" w:rsidRPr="00293258">
        <w:rPr>
          <w:rFonts w:ascii="Arial" w:eastAsia="Arial" w:hAnsi="Arial" w:cs="Arial"/>
          <w:lang w:val="es-ES" w:eastAsia="en-US"/>
        </w:rPr>
        <w:t>1</w:t>
      </w:r>
      <w:r w:rsidR="00C84DC6">
        <w:rPr>
          <w:rFonts w:ascii="Arial" w:eastAsia="Arial" w:hAnsi="Arial" w:cs="Arial"/>
          <w:lang w:val="es-ES" w:eastAsia="en-US"/>
        </w:rPr>
        <w:t>5</w:t>
      </w:r>
      <w:r w:rsidR="002B60A5">
        <w:rPr>
          <w:rFonts w:ascii="Arial" w:eastAsia="Arial" w:hAnsi="Arial" w:cs="Arial"/>
          <w:lang w:val="es-ES" w:eastAsia="en-US"/>
        </w:rPr>
        <w:t xml:space="preserve"> al 1</w:t>
      </w:r>
      <w:r w:rsidR="00C84DC6">
        <w:rPr>
          <w:rFonts w:ascii="Arial" w:eastAsia="Arial" w:hAnsi="Arial" w:cs="Arial"/>
          <w:lang w:val="es-ES" w:eastAsia="en-US"/>
        </w:rPr>
        <w:t>7</w:t>
      </w:r>
      <w:r w:rsidR="002B60A5">
        <w:rPr>
          <w:rFonts w:ascii="Arial" w:eastAsia="Arial" w:hAnsi="Arial" w:cs="Arial"/>
          <w:lang w:val="es-ES" w:eastAsia="en-US"/>
        </w:rPr>
        <w:t xml:space="preserve"> de noviembre </w:t>
      </w:r>
      <w:r w:rsidR="00D3191D" w:rsidRPr="00293258">
        <w:rPr>
          <w:rFonts w:ascii="Arial" w:eastAsia="Arial" w:hAnsi="Arial" w:cs="Arial"/>
          <w:lang w:val="es-ES" w:eastAsia="en-US"/>
        </w:rPr>
        <w:t>del 202</w:t>
      </w:r>
      <w:r w:rsidR="00C84DC6">
        <w:rPr>
          <w:rFonts w:ascii="Arial" w:eastAsia="Arial" w:hAnsi="Arial" w:cs="Arial"/>
          <w:lang w:val="es-ES" w:eastAsia="en-US"/>
        </w:rPr>
        <w:t>6</w:t>
      </w:r>
      <w:r w:rsidR="00D3191D" w:rsidRPr="00293258">
        <w:rPr>
          <w:rFonts w:ascii="Arial" w:eastAsia="Arial" w:hAnsi="Arial" w:cs="Arial"/>
          <w:lang w:val="es-ES" w:eastAsia="en-US"/>
        </w:rPr>
        <w:t xml:space="preserve"> en </w:t>
      </w:r>
      <w:r w:rsidR="002B60A5">
        <w:rPr>
          <w:rFonts w:ascii="Arial" w:eastAsia="Arial" w:hAnsi="Arial" w:cs="Arial"/>
          <w:lang w:val="es-ES" w:eastAsia="en-US"/>
        </w:rPr>
        <w:t>Chicago, Estados Unidos.</w:t>
      </w:r>
    </w:p>
    <w:p w14:paraId="4F49224E" w14:textId="67547B3E" w:rsidR="00D3191D" w:rsidRPr="00056EF8" w:rsidRDefault="006E36F3" w:rsidP="00FF7E14">
      <w:pPr>
        <w:pStyle w:val="NormalWeb"/>
        <w:shd w:val="clear" w:color="auto" w:fill="FFFFFF" w:themeFill="background1"/>
        <w:jc w:val="both"/>
        <w:rPr>
          <w:rFonts w:ascii="Arial" w:eastAsia="Arial" w:hAnsi="Arial" w:cs="Arial"/>
          <w:color w:val="202124"/>
        </w:rPr>
      </w:pPr>
      <w:r w:rsidRPr="7229863E">
        <w:rPr>
          <w:rFonts w:ascii="Arial" w:eastAsia="Arial" w:hAnsi="Arial" w:cs="Arial"/>
          <w:color w:val="202124"/>
        </w:rPr>
        <w:t>En esta ocasión contaremos con </w:t>
      </w:r>
      <w:r>
        <w:rPr>
          <w:rFonts w:ascii="Arial" w:eastAsia="Arial" w:hAnsi="Arial" w:cs="Arial"/>
          <w:color w:val="202124"/>
        </w:rPr>
        <w:t>6</w:t>
      </w:r>
      <w:r w:rsidRPr="7229863E">
        <w:rPr>
          <w:rFonts w:ascii="Arial" w:eastAsia="Arial" w:hAnsi="Arial" w:cs="Arial"/>
          <w:color w:val="202124"/>
        </w:rPr>
        <w:t xml:space="preserve"> unidades de 3 x 3 metros cada una</w:t>
      </w:r>
      <w:r w:rsidR="001D0FDD">
        <w:rPr>
          <w:rFonts w:ascii="Arial" w:eastAsia="Arial" w:hAnsi="Arial" w:cs="Arial"/>
          <w:color w:val="202124"/>
        </w:rPr>
        <w:t xml:space="preserve">, </w:t>
      </w:r>
      <w:r w:rsidR="00FC428B">
        <w:rPr>
          <w:rFonts w:ascii="Arial" w:eastAsia="Arial" w:hAnsi="Arial" w:cs="Arial"/>
          <w:color w:val="202124"/>
        </w:rPr>
        <w:t xml:space="preserve">equivalentes a 54 m2, bajo formato Schell </w:t>
      </w:r>
      <w:proofErr w:type="spellStart"/>
      <w:r w:rsidR="00FC428B">
        <w:rPr>
          <w:rFonts w:ascii="Arial" w:eastAsia="Arial" w:hAnsi="Arial" w:cs="Arial"/>
          <w:color w:val="202124"/>
        </w:rPr>
        <w:t>Scheme</w:t>
      </w:r>
      <w:proofErr w:type="spellEnd"/>
      <w:r w:rsidRPr="7229863E">
        <w:rPr>
          <w:rFonts w:ascii="Arial" w:eastAsia="Arial" w:hAnsi="Arial" w:cs="Arial"/>
          <w:color w:val="202124"/>
        </w:rPr>
        <w:t xml:space="preserve">, </w:t>
      </w:r>
      <w:r w:rsidRPr="7229863E">
        <w:rPr>
          <w:rFonts w:ascii="Arial" w:eastAsia="Arial" w:hAnsi="Arial" w:cs="Arial"/>
          <w:b/>
          <w:bCs/>
          <w:color w:val="202124"/>
        </w:rPr>
        <w:t xml:space="preserve">con un cupo limitado para </w:t>
      </w:r>
      <w:r w:rsidR="004E66BD">
        <w:rPr>
          <w:rFonts w:ascii="Arial" w:eastAsia="Arial" w:hAnsi="Arial" w:cs="Arial"/>
          <w:b/>
          <w:bCs/>
          <w:color w:val="202124"/>
        </w:rPr>
        <w:t>6</w:t>
      </w:r>
      <w:r w:rsidRPr="7229863E">
        <w:rPr>
          <w:rFonts w:ascii="Arial" w:eastAsia="Arial" w:hAnsi="Arial" w:cs="Arial"/>
          <w:b/>
          <w:bCs/>
          <w:color w:val="202124"/>
        </w:rPr>
        <w:t xml:space="preserve"> empresas en espacio compartido de Pabellón Nacional</w:t>
      </w:r>
      <w:r w:rsidR="004E66BD">
        <w:rPr>
          <w:rFonts w:ascii="Arial" w:eastAsia="Arial" w:hAnsi="Arial" w:cs="Arial"/>
          <w:color w:val="202124"/>
        </w:rPr>
        <w:t>.</w:t>
      </w:r>
      <w:r w:rsidR="00056EF8">
        <w:rPr>
          <w:rFonts w:ascii="Arial" w:eastAsia="Arial" w:hAnsi="Arial" w:cs="Arial"/>
          <w:color w:val="202124"/>
        </w:rPr>
        <w:t xml:space="preserve"> </w:t>
      </w:r>
      <w:r w:rsidR="00D3191D" w:rsidRPr="00293258">
        <w:rPr>
          <w:rFonts w:ascii="Arial" w:eastAsia="Arial" w:hAnsi="Arial" w:cs="Arial"/>
          <w:color w:val="202124"/>
        </w:rPr>
        <w:t xml:space="preserve">Para postular su participación, deberá </w:t>
      </w:r>
      <w:r w:rsidR="00D3191D" w:rsidRPr="00804B54">
        <w:rPr>
          <w:rFonts w:ascii="Arial" w:eastAsia="Arial" w:hAnsi="Arial" w:cs="Arial"/>
          <w:color w:val="202124"/>
        </w:rPr>
        <w:t>realizarlo a través de</w:t>
      </w:r>
      <w:r w:rsidR="00926A8D">
        <w:rPr>
          <w:rFonts w:ascii="Arial" w:eastAsia="Arial" w:hAnsi="Arial" w:cs="Arial"/>
          <w:color w:val="202124"/>
        </w:rPr>
        <w:t>l</w:t>
      </w:r>
      <w:r w:rsidR="00D3191D" w:rsidRPr="00804B54">
        <w:rPr>
          <w:rFonts w:ascii="Arial" w:eastAsia="Arial" w:hAnsi="Arial" w:cs="Arial"/>
          <w:color w:val="202124"/>
        </w:rPr>
        <w:t xml:space="preserve"> formulario</w:t>
      </w:r>
      <w:r w:rsidR="00926A8D">
        <w:rPr>
          <w:rFonts w:ascii="Arial" w:eastAsia="Arial" w:hAnsi="Arial" w:cs="Arial"/>
          <w:color w:val="202124"/>
        </w:rPr>
        <w:t xml:space="preserve"> ubicado en el sitio oficial de PROCOMER</w:t>
      </w:r>
      <w:r w:rsidR="00D3191D" w:rsidRPr="00804B54">
        <w:rPr>
          <w:rFonts w:ascii="Arial" w:eastAsia="Arial" w:hAnsi="Arial" w:cs="Arial"/>
          <w:color w:val="202124"/>
        </w:rPr>
        <w:t xml:space="preserve">, el cual estará habilitado del </w:t>
      </w:r>
      <w:r w:rsidR="00D3191D" w:rsidRPr="00804B54">
        <w:rPr>
          <w:rFonts w:ascii="Arial" w:eastAsia="Arial" w:hAnsi="Arial" w:cs="Arial"/>
          <w:b/>
          <w:bCs/>
          <w:color w:val="202124"/>
        </w:rPr>
        <w:t xml:space="preserve">lunes </w:t>
      </w:r>
      <w:r w:rsidR="005D6EBE">
        <w:rPr>
          <w:rFonts w:ascii="Arial" w:eastAsia="Arial" w:hAnsi="Arial" w:cs="Arial"/>
          <w:b/>
          <w:bCs/>
          <w:color w:val="202124"/>
        </w:rPr>
        <w:t>15</w:t>
      </w:r>
      <w:r w:rsidR="00C908E4" w:rsidRPr="00804B54">
        <w:rPr>
          <w:rFonts w:ascii="Arial" w:eastAsia="Arial" w:hAnsi="Arial" w:cs="Arial"/>
          <w:b/>
          <w:bCs/>
          <w:color w:val="202124"/>
        </w:rPr>
        <w:t xml:space="preserve"> </w:t>
      </w:r>
      <w:r w:rsidR="00DB6E06" w:rsidRPr="00804B54">
        <w:rPr>
          <w:rFonts w:ascii="Arial" w:eastAsia="Arial" w:hAnsi="Arial" w:cs="Arial"/>
          <w:b/>
          <w:bCs/>
          <w:color w:val="202124"/>
        </w:rPr>
        <w:t>de</w:t>
      </w:r>
      <w:r w:rsidR="00F35239" w:rsidRPr="00804B54">
        <w:rPr>
          <w:rFonts w:ascii="Arial" w:eastAsia="Arial" w:hAnsi="Arial" w:cs="Arial"/>
          <w:b/>
          <w:bCs/>
          <w:color w:val="202124"/>
        </w:rPr>
        <w:t xml:space="preserve"> </w:t>
      </w:r>
      <w:r w:rsidR="00500243">
        <w:rPr>
          <w:rFonts w:ascii="Arial" w:eastAsia="Arial" w:hAnsi="Arial" w:cs="Arial"/>
          <w:b/>
          <w:bCs/>
          <w:color w:val="202124"/>
        </w:rPr>
        <w:t>junio</w:t>
      </w:r>
      <w:r w:rsidR="004B04B9" w:rsidRPr="00804B54">
        <w:rPr>
          <w:rFonts w:ascii="Arial" w:eastAsia="Arial" w:hAnsi="Arial" w:cs="Arial"/>
          <w:b/>
          <w:bCs/>
          <w:color w:val="202124"/>
        </w:rPr>
        <w:t>,</w:t>
      </w:r>
      <w:r w:rsidR="00D3191D" w:rsidRPr="00804B54">
        <w:rPr>
          <w:rFonts w:ascii="Arial" w:eastAsia="Arial" w:hAnsi="Arial" w:cs="Arial"/>
          <w:b/>
          <w:bCs/>
          <w:color w:val="202124"/>
        </w:rPr>
        <w:t xml:space="preserve"> 202</w:t>
      </w:r>
      <w:r w:rsidR="00500243">
        <w:rPr>
          <w:rFonts w:ascii="Arial" w:eastAsia="Arial" w:hAnsi="Arial" w:cs="Arial"/>
          <w:b/>
          <w:bCs/>
          <w:color w:val="202124"/>
        </w:rPr>
        <w:t>6</w:t>
      </w:r>
      <w:r w:rsidR="00D3191D" w:rsidRPr="00804B54">
        <w:rPr>
          <w:rFonts w:ascii="Arial" w:eastAsia="Arial" w:hAnsi="Arial" w:cs="Arial"/>
          <w:b/>
          <w:bCs/>
          <w:color w:val="202124"/>
        </w:rPr>
        <w:t xml:space="preserve"> a las 8:00 a.m. (hora Costa Rica) al </w:t>
      </w:r>
      <w:r w:rsidR="00500243">
        <w:rPr>
          <w:rFonts w:ascii="Arial" w:eastAsia="Arial" w:hAnsi="Arial" w:cs="Arial"/>
          <w:b/>
          <w:bCs/>
          <w:color w:val="202124"/>
        </w:rPr>
        <w:t>viernes</w:t>
      </w:r>
      <w:r w:rsidR="00D3191D" w:rsidRPr="00804B54">
        <w:rPr>
          <w:rFonts w:ascii="Arial" w:eastAsia="Arial" w:hAnsi="Arial" w:cs="Arial"/>
          <w:b/>
          <w:bCs/>
          <w:color w:val="202124"/>
        </w:rPr>
        <w:t xml:space="preserve"> </w:t>
      </w:r>
      <w:r w:rsidR="00500243">
        <w:rPr>
          <w:rFonts w:ascii="Arial" w:eastAsia="Arial" w:hAnsi="Arial" w:cs="Arial"/>
          <w:b/>
          <w:bCs/>
          <w:color w:val="202124"/>
        </w:rPr>
        <w:t>1</w:t>
      </w:r>
      <w:r w:rsidR="005D6EBE">
        <w:rPr>
          <w:rFonts w:ascii="Arial" w:eastAsia="Arial" w:hAnsi="Arial" w:cs="Arial"/>
          <w:b/>
          <w:bCs/>
          <w:color w:val="202124"/>
        </w:rPr>
        <w:t>9</w:t>
      </w:r>
      <w:r w:rsidR="00D3191D" w:rsidRPr="00804B54">
        <w:rPr>
          <w:rFonts w:ascii="Arial" w:eastAsia="Arial" w:hAnsi="Arial" w:cs="Arial"/>
          <w:b/>
          <w:bCs/>
          <w:color w:val="202124"/>
        </w:rPr>
        <w:t xml:space="preserve"> de </w:t>
      </w:r>
      <w:r w:rsidR="00500243">
        <w:rPr>
          <w:rFonts w:ascii="Arial" w:eastAsia="Arial" w:hAnsi="Arial" w:cs="Arial"/>
          <w:b/>
          <w:bCs/>
          <w:color w:val="202124"/>
        </w:rPr>
        <w:t>junio</w:t>
      </w:r>
      <w:r w:rsidR="00D3191D" w:rsidRPr="00804B54">
        <w:rPr>
          <w:rFonts w:ascii="Arial" w:eastAsia="Arial" w:hAnsi="Arial" w:cs="Arial"/>
          <w:b/>
          <w:bCs/>
          <w:color w:val="202124"/>
        </w:rPr>
        <w:t>, 202</w:t>
      </w:r>
      <w:r w:rsidR="00500243">
        <w:rPr>
          <w:rFonts w:ascii="Arial" w:eastAsia="Arial" w:hAnsi="Arial" w:cs="Arial"/>
          <w:b/>
          <w:bCs/>
          <w:color w:val="202124"/>
        </w:rPr>
        <w:t>6</w:t>
      </w:r>
      <w:r w:rsidR="00D3191D" w:rsidRPr="00804B54">
        <w:rPr>
          <w:rFonts w:ascii="Arial" w:eastAsia="Arial" w:hAnsi="Arial" w:cs="Arial"/>
          <w:b/>
          <w:bCs/>
          <w:color w:val="202124"/>
        </w:rPr>
        <w:t xml:space="preserve"> </w:t>
      </w:r>
      <w:r w:rsidR="00690910" w:rsidRPr="00804B54">
        <w:rPr>
          <w:rFonts w:ascii="Arial" w:eastAsia="Arial" w:hAnsi="Arial" w:cs="Arial"/>
          <w:b/>
          <w:bCs/>
          <w:color w:val="202124"/>
        </w:rPr>
        <w:t>05</w:t>
      </w:r>
      <w:r w:rsidR="00D3191D" w:rsidRPr="00804B54">
        <w:rPr>
          <w:rFonts w:ascii="Arial" w:eastAsia="Arial" w:hAnsi="Arial" w:cs="Arial"/>
          <w:b/>
          <w:bCs/>
          <w:color w:val="202124"/>
        </w:rPr>
        <w:t xml:space="preserve">:00 </w:t>
      </w:r>
      <w:r w:rsidR="00690910" w:rsidRPr="00804B54">
        <w:rPr>
          <w:rFonts w:ascii="Arial" w:eastAsia="Arial" w:hAnsi="Arial" w:cs="Arial"/>
          <w:b/>
          <w:bCs/>
          <w:color w:val="202124"/>
        </w:rPr>
        <w:t>p</w:t>
      </w:r>
      <w:r w:rsidR="00D3191D" w:rsidRPr="00804B54">
        <w:rPr>
          <w:rFonts w:ascii="Arial" w:eastAsia="Arial" w:hAnsi="Arial" w:cs="Arial"/>
          <w:b/>
          <w:bCs/>
          <w:color w:val="202124"/>
        </w:rPr>
        <w:t>.</w:t>
      </w:r>
      <w:r w:rsidR="00690910" w:rsidRPr="00804B54">
        <w:rPr>
          <w:rFonts w:ascii="Arial" w:eastAsia="Arial" w:hAnsi="Arial" w:cs="Arial"/>
          <w:b/>
          <w:bCs/>
          <w:color w:val="202124"/>
        </w:rPr>
        <w:t>m</w:t>
      </w:r>
      <w:r w:rsidR="00D3191D" w:rsidRPr="00804B54">
        <w:rPr>
          <w:rFonts w:ascii="Arial" w:eastAsia="Arial" w:hAnsi="Arial" w:cs="Arial"/>
          <w:b/>
          <w:bCs/>
          <w:color w:val="202124"/>
        </w:rPr>
        <w:t>. (hora C</w:t>
      </w:r>
      <w:r w:rsidR="001D0FDD">
        <w:rPr>
          <w:rFonts w:ascii="Arial" w:eastAsia="Arial" w:hAnsi="Arial" w:cs="Arial"/>
          <w:b/>
          <w:bCs/>
          <w:color w:val="202124"/>
        </w:rPr>
        <w:t>o</w:t>
      </w:r>
      <w:r w:rsidR="00D3191D" w:rsidRPr="00804B54">
        <w:rPr>
          <w:rFonts w:ascii="Arial" w:eastAsia="Arial" w:hAnsi="Arial" w:cs="Arial"/>
          <w:b/>
          <w:bCs/>
          <w:color w:val="202124"/>
        </w:rPr>
        <w:t>sta Rica)</w:t>
      </w:r>
      <w:r w:rsidR="000661D0">
        <w:rPr>
          <w:rFonts w:ascii="Arial" w:eastAsia="Arial" w:hAnsi="Arial" w:cs="Arial"/>
          <w:b/>
          <w:bCs/>
          <w:color w:val="202124"/>
        </w:rPr>
        <w:t>.</w:t>
      </w:r>
      <w:r w:rsidR="00035A38" w:rsidRPr="00035A38">
        <w:rPr>
          <w:rFonts w:ascii="Arial" w:eastAsia="Arial" w:hAnsi="Arial" w:cs="Arial"/>
          <w:b/>
          <w:bCs/>
          <w:color w:val="202124"/>
        </w:rPr>
        <w:t xml:space="preserve"> </w:t>
      </w:r>
    </w:p>
    <w:p w14:paraId="43B5EDB1" w14:textId="01B55A16" w:rsidR="00D3191D" w:rsidRPr="00293258" w:rsidRDefault="00D3191D" w:rsidP="00293258">
      <w:pPr>
        <w:shd w:val="clear" w:color="auto" w:fill="FFFFFF" w:themeFill="background1"/>
        <w:spacing w:before="240" w:after="240" w:line="276" w:lineRule="auto"/>
        <w:jc w:val="both"/>
        <w:rPr>
          <w:rFonts w:ascii="Arial" w:eastAsia="Arial" w:hAnsi="Arial" w:cs="Arial"/>
          <w:lang w:val="es"/>
        </w:rPr>
      </w:pPr>
      <w:r w:rsidRPr="00293258">
        <w:rPr>
          <w:rFonts w:ascii="Arial" w:eastAsia="Arial" w:hAnsi="Arial" w:cs="Arial"/>
          <w:lang w:val="es-ES"/>
        </w:rPr>
        <w:t xml:space="preserve">La postulación estará sujeta a evaluación técnica/criterios de admisibilidad, según detallado en las </w:t>
      </w:r>
      <w:r w:rsidRPr="00293258">
        <w:rPr>
          <w:rFonts w:ascii="Arial" w:eastAsia="Arial" w:hAnsi="Arial" w:cs="Arial"/>
          <w:b/>
          <w:bCs/>
          <w:lang w:val="es-ES"/>
        </w:rPr>
        <w:t>bases operativas</w:t>
      </w:r>
      <w:r w:rsidRPr="00293258">
        <w:rPr>
          <w:rFonts w:ascii="Arial" w:eastAsia="Arial" w:hAnsi="Arial" w:cs="Arial"/>
          <w:lang w:val="es-ES"/>
        </w:rPr>
        <w:t xml:space="preserve"> que deberá revisar previo a su postulación y </w:t>
      </w:r>
      <w:r w:rsidRPr="00293258">
        <w:rPr>
          <w:rFonts w:ascii="Arial" w:eastAsia="Arial" w:hAnsi="Arial" w:cs="Arial"/>
          <w:lang w:val="es"/>
        </w:rPr>
        <w:t>solamente se tomarán en cuenta las postulaciones que se realicen dentro del plazo establecido y mediante el envío del presente formulario.</w:t>
      </w:r>
    </w:p>
    <w:p w14:paraId="356C7399" w14:textId="77777777" w:rsidR="00D3191D" w:rsidRPr="00293258" w:rsidRDefault="00D3191D" w:rsidP="00293258">
      <w:pPr>
        <w:spacing w:line="276" w:lineRule="auto"/>
        <w:jc w:val="both"/>
        <w:rPr>
          <w:rFonts w:ascii="Arial" w:eastAsia="Arial" w:hAnsi="Arial" w:cs="Arial"/>
          <w:b/>
          <w:bCs/>
          <w:color w:val="0070C0"/>
          <w:lang w:val="es"/>
        </w:rPr>
      </w:pPr>
      <w:r w:rsidRPr="00293258">
        <w:rPr>
          <w:rFonts w:ascii="Arial" w:eastAsia="Arial" w:hAnsi="Arial" w:cs="Arial"/>
          <w:b/>
          <w:bCs/>
          <w:color w:val="0070C0"/>
          <w:lang w:val="es"/>
        </w:rPr>
        <w:t xml:space="preserve">Inscríbase desde el sitio web de PROCOMER: </w:t>
      </w:r>
      <w:hyperlink r:id="rId10" w:history="1">
        <w:r w:rsidRPr="00293258">
          <w:rPr>
            <w:rStyle w:val="Hipervnculo"/>
            <w:rFonts w:ascii="Arial" w:eastAsia="Arial" w:hAnsi="Arial" w:cs="Arial"/>
            <w:b/>
            <w:bCs/>
            <w:lang w:val="es"/>
          </w:rPr>
          <w:t>https://www.procomer.com/ferias/</w:t>
        </w:r>
      </w:hyperlink>
      <w:r w:rsidRPr="00293258">
        <w:rPr>
          <w:rFonts w:ascii="Arial" w:eastAsia="Arial" w:hAnsi="Arial" w:cs="Arial"/>
          <w:b/>
          <w:bCs/>
          <w:color w:val="0070C0"/>
          <w:lang w:val="es"/>
        </w:rPr>
        <w:t xml:space="preserve"> </w:t>
      </w:r>
    </w:p>
    <w:p w14:paraId="0F0E1E96" w14:textId="77777777" w:rsidR="00410E3E" w:rsidRPr="00293258" w:rsidRDefault="00410E3E" w:rsidP="00293258">
      <w:pPr>
        <w:spacing w:line="276" w:lineRule="auto"/>
        <w:jc w:val="both"/>
        <w:rPr>
          <w:rFonts w:ascii="Arial" w:eastAsia="Arial" w:hAnsi="Arial" w:cs="Arial"/>
          <w:lang w:val="es-ES"/>
        </w:rPr>
      </w:pPr>
    </w:p>
    <w:p w14:paraId="1C9B7553" w14:textId="7568E961"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 xml:space="preserve">En caso de consultas favor contactar al correo </w:t>
      </w:r>
      <w:hyperlink r:id="rId11" w:history="1">
        <w:r w:rsidR="00EF351F">
          <w:rPr>
            <w:rStyle w:val="Hipervnculo"/>
            <w:rFonts w:ascii="Arial" w:eastAsia="Arial" w:hAnsi="Arial" w:cs="Arial"/>
            <w:lang w:val="es-ES"/>
          </w:rPr>
          <w:t>jvasquez@procomer.com</w:t>
        </w:r>
      </w:hyperlink>
      <w:r w:rsidR="000661D0">
        <w:rPr>
          <w:rFonts w:ascii="Arial" w:eastAsia="Arial" w:hAnsi="Arial" w:cs="Arial"/>
          <w:lang w:val="es-ES"/>
        </w:rPr>
        <w:t xml:space="preserve"> y </w:t>
      </w:r>
      <w:hyperlink r:id="rId12" w:history="1">
        <w:r w:rsidR="00EF351F" w:rsidRPr="00E949BC">
          <w:rPr>
            <w:rStyle w:val="Hipervnculo"/>
            <w:rFonts w:ascii="Arial" w:eastAsia="Arial" w:hAnsi="Arial" w:cs="Arial"/>
            <w:lang w:val="es-ES"/>
          </w:rPr>
          <w:t>alimentaria@procomer.com</w:t>
        </w:r>
      </w:hyperlink>
      <w:r w:rsidRPr="00293258">
        <w:rPr>
          <w:rFonts w:ascii="Arial" w:eastAsia="Arial" w:hAnsi="Arial" w:cs="Arial"/>
          <w:lang w:val="es-ES"/>
        </w:rPr>
        <w:t xml:space="preserve"> </w:t>
      </w:r>
    </w:p>
    <w:p w14:paraId="12F0A23C" w14:textId="77777777" w:rsidR="00D3191D" w:rsidRPr="00293258" w:rsidRDefault="00D3191D" w:rsidP="00293258">
      <w:pPr>
        <w:spacing w:line="276" w:lineRule="auto"/>
        <w:jc w:val="both"/>
        <w:rPr>
          <w:rFonts w:ascii="Arial" w:eastAsia="Arial" w:hAnsi="Arial" w:cs="Arial"/>
          <w:lang w:val="es-ES"/>
        </w:rPr>
      </w:pPr>
    </w:p>
    <w:p w14:paraId="348C8A4D" w14:textId="77777777" w:rsidR="00D3191D" w:rsidRPr="00293258" w:rsidRDefault="00D3191D" w:rsidP="00293258">
      <w:pPr>
        <w:spacing w:line="276" w:lineRule="auto"/>
        <w:jc w:val="both"/>
        <w:rPr>
          <w:rFonts w:ascii="Arial" w:eastAsia="Arial" w:hAnsi="Arial" w:cs="Arial"/>
          <w:b/>
          <w:bCs/>
          <w:u w:val="single"/>
          <w:lang w:val="pt-PT"/>
        </w:rPr>
      </w:pPr>
      <w:r w:rsidRPr="00293258">
        <w:rPr>
          <w:rFonts w:ascii="Arial" w:eastAsia="Arial" w:hAnsi="Arial" w:cs="Arial"/>
          <w:b/>
          <w:bCs/>
          <w:u w:val="single"/>
          <w:lang w:val="pt-PT"/>
        </w:rPr>
        <w:t>BASES OPERATIVAS</w:t>
      </w:r>
    </w:p>
    <w:p w14:paraId="0EA26FC9" w14:textId="77777777" w:rsidR="00D3191D" w:rsidRPr="00293258" w:rsidRDefault="00D3191D" w:rsidP="00293258">
      <w:pPr>
        <w:spacing w:line="276" w:lineRule="auto"/>
        <w:jc w:val="both"/>
        <w:rPr>
          <w:rFonts w:ascii="Arial" w:eastAsia="Arial" w:hAnsi="Arial" w:cs="Arial"/>
          <w:b/>
          <w:bCs/>
          <w:u w:val="single"/>
          <w:lang w:val="pt-PT"/>
        </w:rPr>
      </w:pPr>
    </w:p>
    <w:p w14:paraId="08A73443" w14:textId="7B2A10E3" w:rsidR="00D3191D" w:rsidRPr="00293258" w:rsidRDefault="004B04B9" w:rsidP="00293258">
      <w:pPr>
        <w:spacing w:line="276" w:lineRule="auto"/>
        <w:jc w:val="both"/>
        <w:rPr>
          <w:rFonts w:ascii="Arial" w:eastAsia="Arial" w:hAnsi="Arial" w:cs="Arial"/>
          <w:b/>
          <w:bCs/>
          <w:lang w:val="pt-PT"/>
        </w:rPr>
      </w:pPr>
      <w:r>
        <w:rPr>
          <w:rFonts w:ascii="Arial" w:eastAsia="Arial" w:hAnsi="Arial" w:cs="Arial"/>
          <w:b/>
          <w:bCs/>
          <w:lang w:val="pt-PT"/>
        </w:rPr>
        <w:t>PLMA Chicago</w:t>
      </w:r>
      <w:r w:rsidR="0070053B">
        <w:rPr>
          <w:rFonts w:ascii="Arial" w:eastAsia="Arial" w:hAnsi="Arial" w:cs="Arial"/>
          <w:b/>
          <w:bCs/>
          <w:lang w:val="pt-PT"/>
        </w:rPr>
        <w:t xml:space="preserve"> 202</w:t>
      </w:r>
      <w:r w:rsidR="00EF351F">
        <w:rPr>
          <w:rFonts w:ascii="Arial" w:eastAsia="Arial" w:hAnsi="Arial" w:cs="Arial"/>
          <w:b/>
          <w:bCs/>
          <w:lang w:val="pt-PT"/>
        </w:rPr>
        <w:t>6</w:t>
      </w:r>
    </w:p>
    <w:p w14:paraId="118C9156" w14:textId="77777777"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Feria Internacional</w:t>
      </w:r>
    </w:p>
    <w:p w14:paraId="58B03D0C" w14:textId="77777777"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Formato presencial</w:t>
      </w:r>
    </w:p>
    <w:p w14:paraId="7C22E706" w14:textId="63BA1BA4"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 xml:space="preserve">Fecha: </w:t>
      </w:r>
      <w:r w:rsidR="004D7A17">
        <w:rPr>
          <w:rFonts w:ascii="Arial" w:eastAsia="Arial" w:hAnsi="Arial" w:cs="Arial"/>
          <w:lang w:val="es-ES"/>
        </w:rPr>
        <w:t>1</w:t>
      </w:r>
      <w:r w:rsidR="00351F2B">
        <w:rPr>
          <w:rFonts w:ascii="Arial" w:eastAsia="Arial" w:hAnsi="Arial" w:cs="Arial"/>
          <w:lang w:val="es-ES"/>
        </w:rPr>
        <w:t>5</w:t>
      </w:r>
      <w:r w:rsidR="004D7A17">
        <w:rPr>
          <w:rFonts w:ascii="Arial" w:eastAsia="Arial" w:hAnsi="Arial" w:cs="Arial"/>
          <w:lang w:val="es-ES"/>
        </w:rPr>
        <w:t xml:space="preserve"> al 1</w:t>
      </w:r>
      <w:r w:rsidR="00351F2B">
        <w:rPr>
          <w:rFonts w:ascii="Arial" w:eastAsia="Arial" w:hAnsi="Arial" w:cs="Arial"/>
          <w:lang w:val="es-ES"/>
        </w:rPr>
        <w:t>7</w:t>
      </w:r>
      <w:r w:rsidR="004D7A17">
        <w:rPr>
          <w:rFonts w:ascii="Arial" w:eastAsia="Arial" w:hAnsi="Arial" w:cs="Arial"/>
          <w:lang w:val="es-ES"/>
        </w:rPr>
        <w:t xml:space="preserve"> de noviembre</w:t>
      </w:r>
      <w:r w:rsidR="002E3F07" w:rsidRPr="00552D26">
        <w:rPr>
          <w:rFonts w:ascii="Arial" w:eastAsia="Arial" w:hAnsi="Arial" w:cs="Arial"/>
          <w:lang w:val="es-ES"/>
        </w:rPr>
        <w:t xml:space="preserve"> </w:t>
      </w:r>
      <w:r w:rsidRPr="00552D26">
        <w:rPr>
          <w:rFonts w:ascii="Arial" w:eastAsia="Arial" w:hAnsi="Arial" w:cs="Arial"/>
          <w:lang w:val="es-ES"/>
        </w:rPr>
        <w:t>del 202</w:t>
      </w:r>
      <w:r w:rsidR="00351F2B">
        <w:rPr>
          <w:rFonts w:ascii="Arial" w:eastAsia="Arial" w:hAnsi="Arial" w:cs="Arial"/>
          <w:lang w:val="es-ES"/>
        </w:rPr>
        <w:t>6</w:t>
      </w:r>
      <w:r w:rsidRPr="00552D26">
        <w:rPr>
          <w:rFonts w:ascii="Arial" w:eastAsia="Arial" w:hAnsi="Arial" w:cs="Arial"/>
          <w:lang w:val="es-ES"/>
        </w:rPr>
        <w:t>.</w:t>
      </w:r>
    </w:p>
    <w:p w14:paraId="6205C012" w14:textId="3D7E874B" w:rsidR="00D3191D" w:rsidRPr="000B7C78" w:rsidRDefault="00D3191D" w:rsidP="00293258">
      <w:pPr>
        <w:pStyle w:val="Prrafodelista"/>
        <w:numPr>
          <w:ilvl w:val="0"/>
          <w:numId w:val="2"/>
        </w:numPr>
        <w:spacing w:line="276" w:lineRule="auto"/>
        <w:jc w:val="both"/>
        <w:rPr>
          <w:rFonts w:ascii="Arial" w:eastAsia="Arial" w:hAnsi="Arial" w:cs="Arial"/>
          <w:lang w:val="es-ES"/>
        </w:rPr>
      </w:pPr>
      <w:r w:rsidRPr="000B7C78">
        <w:rPr>
          <w:rFonts w:ascii="Arial" w:eastAsia="Arial" w:hAnsi="Arial" w:cs="Arial"/>
          <w:lang w:val="es-ES"/>
        </w:rPr>
        <w:t xml:space="preserve">Lugar: </w:t>
      </w:r>
      <w:r w:rsidR="00494992" w:rsidRPr="000B7C78">
        <w:rPr>
          <w:rFonts w:ascii="Arial" w:eastAsia="Arial" w:hAnsi="Arial" w:cs="Arial"/>
          <w:lang w:val="es-ES"/>
        </w:rPr>
        <w:t>Chicago, Estados Unidos.</w:t>
      </w:r>
      <w:r w:rsidRPr="000B7C78">
        <w:rPr>
          <w:rFonts w:ascii="Arial" w:eastAsia="Arial" w:hAnsi="Arial" w:cs="Arial"/>
          <w:lang w:val="es-ES"/>
        </w:rPr>
        <w:t xml:space="preserve"> </w:t>
      </w:r>
    </w:p>
    <w:p w14:paraId="11A66C27" w14:textId="7573BD33" w:rsidR="00D3191D" w:rsidRPr="000B7C78" w:rsidRDefault="00D3191D" w:rsidP="00293258">
      <w:pPr>
        <w:pStyle w:val="Prrafodelista"/>
        <w:numPr>
          <w:ilvl w:val="0"/>
          <w:numId w:val="2"/>
        </w:numPr>
        <w:spacing w:line="276" w:lineRule="auto"/>
        <w:jc w:val="both"/>
        <w:rPr>
          <w:rFonts w:ascii="Arial" w:eastAsia="Arial" w:hAnsi="Arial" w:cs="Arial"/>
          <w:lang w:val="es-ES"/>
        </w:rPr>
      </w:pPr>
      <w:r w:rsidRPr="000B7C78">
        <w:rPr>
          <w:rFonts w:ascii="Arial" w:eastAsia="Arial" w:hAnsi="Arial" w:cs="Arial"/>
          <w:lang w:val="es-ES"/>
        </w:rPr>
        <w:t xml:space="preserve">Sector: </w:t>
      </w:r>
      <w:r w:rsidR="00494992" w:rsidRPr="000B7C78">
        <w:rPr>
          <w:rFonts w:ascii="Arial" w:eastAsia="Arial" w:hAnsi="Arial" w:cs="Arial"/>
          <w:lang w:val="es-ES"/>
        </w:rPr>
        <w:t>Alimentario</w:t>
      </w:r>
      <w:r w:rsidRPr="000B7C78">
        <w:rPr>
          <w:rFonts w:ascii="Arial" w:eastAsia="Arial" w:hAnsi="Arial" w:cs="Arial"/>
          <w:lang w:val="es-ES"/>
        </w:rPr>
        <w:t>.</w:t>
      </w:r>
    </w:p>
    <w:p w14:paraId="388FC014" w14:textId="3809B5A5" w:rsidR="00D3191D" w:rsidRPr="000B7C78" w:rsidRDefault="00D3191D" w:rsidP="00293258">
      <w:pPr>
        <w:pStyle w:val="Prrafodelista"/>
        <w:numPr>
          <w:ilvl w:val="0"/>
          <w:numId w:val="2"/>
        </w:numPr>
        <w:spacing w:line="276" w:lineRule="auto"/>
        <w:jc w:val="both"/>
        <w:rPr>
          <w:rFonts w:ascii="Arial" w:eastAsia="Arial" w:hAnsi="Arial" w:cs="Arial"/>
          <w:lang w:val="es-ES"/>
        </w:rPr>
      </w:pPr>
      <w:r w:rsidRPr="000B7C78">
        <w:rPr>
          <w:rFonts w:ascii="Arial" w:eastAsia="Arial" w:hAnsi="Arial" w:cs="Arial"/>
          <w:lang w:val="es-ES"/>
        </w:rPr>
        <w:t xml:space="preserve">Cupo: </w:t>
      </w:r>
      <w:r w:rsidR="00494992" w:rsidRPr="000B7C78">
        <w:rPr>
          <w:rFonts w:ascii="Arial" w:eastAsia="Arial" w:hAnsi="Arial" w:cs="Arial"/>
          <w:lang w:val="es-ES"/>
        </w:rPr>
        <w:t>6</w:t>
      </w:r>
      <w:r w:rsidRPr="000B7C78">
        <w:rPr>
          <w:rFonts w:ascii="Arial" w:eastAsia="Arial" w:hAnsi="Arial" w:cs="Arial"/>
          <w:lang w:val="es-ES"/>
        </w:rPr>
        <w:t xml:space="preserve"> empresas</w:t>
      </w:r>
    </w:p>
    <w:p w14:paraId="07D8ED80" w14:textId="02451594" w:rsidR="00B02190" w:rsidRPr="00B02190" w:rsidRDefault="00D3191D" w:rsidP="0025533D">
      <w:pPr>
        <w:pStyle w:val="Prrafodelista"/>
        <w:numPr>
          <w:ilvl w:val="0"/>
          <w:numId w:val="2"/>
        </w:numPr>
        <w:spacing w:line="276" w:lineRule="auto"/>
        <w:jc w:val="both"/>
        <w:rPr>
          <w:rFonts w:ascii="Arial" w:eastAsia="Arial" w:hAnsi="Arial" w:cs="Arial"/>
          <w:lang w:val="es-ES"/>
        </w:rPr>
      </w:pPr>
      <w:r w:rsidRPr="00B02190">
        <w:rPr>
          <w:rFonts w:ascii="Arial" w:eastAsia="Arial" w:hAnsi="Arial" w:cs="Arial"/>
          <w:lang w:val="es-ES"/>
        </w:rPr>
        <w:t>Cierre:</w:t>
      </w:r>
      <w:r w:rsidR="00B02190" w:rsidRPr="00B02190">
        <w:rPr>
          <w:rFonts w:ascii="Arial" w:hAnsi="Arial" w:cs="Arial"/>
          <w:b/>
          <w:bCs/>
        </w:rPr>
        <w:t xml:space="preserve"> </w:t>
      </w:r>
      <w:r w:rsidR="00351F2B">
        <w:rPr>
          <w:rFonts w:ascii="Arial" w:hAnsi="Arial" w:cs="Arial"/>
          <w:b/>
          <w:bCs/>
        </w:rPr>
        <w:t>viernes</w:t>
      </w:r>
      <w:r w:rsidR="00624FB7" w:rsidRPr="00804B54">
        <w:rPr>
          <w:rFonts w:ascii="Arial" w:hAnsi="Arial" w:cs="Arial"/>
          <w:b/>
          <w:bCs/>
        </w:rPr>
        <w:t xml:space="preserve"> </w:t>
      </w:r>
      <w:r w:rsidR="00351F2B">
        <w:rPr>
          <w:rFonts w:ascii="Arial" w:hAnsi="Arial" w:cs="Arial"/>
          <w:b/>
          <w:bCs/>
        </w:rPr>
        <w:t>1</w:t>
      </w:r>
      <w:r w:rsidR="005D6EBE">
        <w:rPr>
          <w:rFonts w:ascii="Arial" w:hAnsi="Arial" w:cs="Arial"/>
          <w:b/>
          <w:bCs/>
        </w:rPr>
        <w:t>9</w:t>
      </w:r>
      <w:r w:rsidR="00624FB7" w:rsidRPr="00804B54">
        <w:rPr>
          <w:rFonts w:ascii="Arial" w:hAnsi="Arial" w:cs="Arial"/>
          <w:b/>
          <w:bCs/>
        </w:rPr>
        <w:t xml:space="preserve"> de </w:t>
      </w:r>
      <w:r w:rsidR="00351F2B">
        <w:rPr>
          <w:rFonts w:ascii="Arial" w:hAnsi="Arial" w:cs="Arial"/>
          <w:b/>
          <w:bCs/>
        </w:rPr>
        <w:t>junio</w:t>
      </w:r>
      <w:r w:rsidR="00624FB7" w:rsidRPr="00804B54">
        <w:rPr>
          <w:rFonts w:ascii="Arial" w:hAnsi="Arial" w:cs="Arial"/>
          <w:b/>
          <w:bCs/>
        </w:rPr>
        <w:t xml:space="preserve"> de</w:t>
      </w:r>
      <w:r w:rsidR="00351F2B">
        <w:rPr>
          <w:rFonts w:ascii="Arial" w:hAnsi="Arial" w:cs="Arial"/>
          <w:b/>
          <w:bCs/>
        </w:rPr>
        <w:t xml:space="preserve"> 2026 a las</w:t>
      </w:r>
      <w:r w:rsidR="00B02190" w:rsidRPr="00804B54">
        <w:rPr>
          <w:rFonts w:ascii="Arial" w:hAnsi="Arial" w:cs="Arial"/>
          <w:b/>
          <w:bCs/>
        </w:rPr>
        <w:t xml:space="preserve"> 5:00 </w:t>
      </w:r>
      <w:proofErr w:type="spellStart"/>
      <w:r w:rsidR="00B02190" w:rsidRPr="00804B54">
        <w:rPr>
          <w:rFonts w:ascii="Arial" w:hAnsi="Arial" w:cs="Arial"/>
          <w:b/>
          <w:bCs/>
        </w:rPr>
        <w:t>p.m</w:t>
      </w:r>
      <w:proofErr w:type="spellEnd"/>
      <w:r w:rsidR="00B02190" w:rsidRPr="00804B54">
        <w:rPr>
          <w:rFonts w:ascii="Arial" w:hAnsi="Arial" w:cs="Arial"/>
          <w:b/>
          <w:bCs/>
        </w:rPr>
        <w:t xml:space="preserve"> (hora Costa Rica).</w:t>
      </w:r>
    </w:p>
    <w:p w14:paraId="496EDF1E" w14:textId="77777777" w:rsidR="00C16CC8" w:rsidRPr="00C16CC8" w:rsidRDefault="00C16CC8" w:rsidP="00C16CC8">
      <w:pPr>
        <w:pStyle w:val="Prrafodelista"/>
        <w:spacing w:line="276" w:lineRule="auto"/>
        <w:jc w:val="both"/>
        <w:rPr>
          <w:rFonts w:ascii="Arial" w:eastAsia="Arial" w:hAnsi="Arial" w:cs="Arial"/>
          <w:lang w:val="es-ES"/>
        </w:rPr>
      </w:pPr>
    </w:p>
    <w:p w14:paraId="1CB87610" w14:textId="4C5AEE2F" w:rsidR="005D2A1B" w:rsidRPr="005D2A1B" w:rsidRDefault="005D2A1B" w:rsidP="005D2A1B">
      <w:pPr>
        <w:pStyle w:val="Default"/>
        <w:spacing w:line="276" w:lineRule="auto"/>
        <w:jc w:val="both"/>
        <w:rPr>
          <w:rFonts w:ascii="Arial" w:eastAsia="Arial" w:hAnsi="Arial" w:cs="Arial"/>
          <w:lang w:val="es-ES"/>
        </w:rPr>
      </w:pPr>
      <w:r w:rsidRPr="005D2A1B">
        <w:rPr>
          <w:rFonts w:ascii="Arial" w:eastAsia="Arial" w:hAnsi="Arial" w:cs="Arial"/>
          <w:lang w:val="es-ES"/>
        </w:rPr>
        <w:t>PLMA Chicago es una de las ferias líderes a nivel mundial en la industria de alimentos y productos de consumo, especializada en el</w:t>
      </w:r>
      <w:r>
        <w:rPr>
          <w:rFonts w:ascii="Arial" w:eastAsia="Arial" w:hAnsi="Arial" w:cs="Arial"/>
          <w:lang w:val="es-ES"/>
        </w:rPr>
        <w:t xml:space="preserve"> </w:t>
      </w:r>
      <w:r w:rsidRPr="005D2A1B">
        <w:rPr>
          <w:rFonts w:ascii="Arial" w:eastAsia="Arial" w:hAnsi="Arial" w:cs="Arial"/>
          <w:lang w:val="es-ES"/>
        </w:rPr>
        <w:t xml:space="preserve">mercado de marcas privadas. La edición 2026 se realizará del 15 al 17 de noviembre en el Donald E. Stephens </w:t>
      </w:r>
      <w:proofErr w:type="spellStart"/>
      <w:r w:rsidRPr="005D2A1B">
        <w:rPr>
          <w:rFonts w:ascii="Arial" w:eastAsia="Arial" w:hAnsi="Arial" w:cs="Arial"/>
          <w:lang w:val="es-ES"/>
        </w:rPr>
        <w:t>Convention</w:t>
      </w:r>
      <w:proofErr w:type="spellEnd"/>
      <w:r w:rsidRPr="005D2A1B">
        <w:rPr>
          <w:rFonts w:ascii="Arial" w:eastAsia="Arial" w:hAnsi="Arial" w:cs="Arial"/>
          <w:lang w:val="es-ES"/>
        </w:rPr>
        <w:t xml:space="preserve"> Center, en</w:t>
      </w:r>
      <w:r>
        <w:rPr>
          <w:rFonts w:ascii="Arial" w:eastAsia="Arial" w:hAnsi="Arial" w:cs="Arial"/>
          <w:lang w:val="es-ES"/>
        </w:rPr>
        <w:t xml:space="preserve"> </w:t>
      </w:r>
      <w:r w:rsidRPr="005D2A1B">
        <w:rPr>
          <w:rFonts w:ascii="Arial" w:eastAsia="Arial" w:hAnsi="Arial" w:cs="Arial"/>
          <w:lang w:val="es-ES"/>
        </w:rPr>
        <w:t>Chicago. Con más de 40 años de trayectoria, este evento se ha consolidado como la principal plataforma para acceder al mercado de</w:t>
      </w:r>
      <w:r>
        <w:rPr>
          <w:rFonts w:ascii="Arial" w:eastAsia="Arial" w:hAnsi="Arial" w:cs="Arial"/>
          <w:lang w:val="es-ES"/>
        </w:rPr>
        <w:t xml:space="preserve"> </w:t>
      </w:r>
      <w:r w:rsidRPr="005D2A1B">
        <w:rPr>
          <w:rFonts w:ascii="Arial" w:eastAsia="Arial" w:hAnsi="Arial" w:cs="Arial"/>
          <w:lang w:val="es-ES"/>
        </w:rPr>
        <w:t>marcas privadas en Estados Unidos y Canadá, reuniendo a compradores de supermercados, farmacias, grandes minoristas,</w:t>
      </w:r>
    </w:p>
    <w:p w14:paraId="1EF04329" w14:textId="6546DB49" w:rsidR="005D2A1B" w:rsidRDefault="005D2A1B" w:rsidP="005D2A1B">
      <w:pPr>
        <w:pStyle w:val="Default"/>
        <w:spacing w:line="276" w:lineRule="auto"/>
        <w:jc w:val="both"/>
        <w:rPr>
          <w:rFonts w:ascii="Arial" w:eastAsia="Arial" w:hAnsi="Arial" w:cs="Arial"/>
          <w:lang w:val="es-ES"/>
        </w:rPr>
      </w:pPr>
      <w:r w:rsidRPr="005D2A1B">
        <w:rPr>
          <w:rFonts w:ascii="Arial" w:eastAsia="Arial" w:hAnsi="Arial" w:cs="Arial"/>
          <w:lang w:val="es-ES"/>
        </w:rPr>
        <w:t>importadores, exportadores y plataformas de comercio electrónico, entre otros. La participación de empresas costarricenses en</w:t>
      </w:r>
      <w:r>
        <w:rPr>
          <w:rFonts w:ascii="Arial" w:eastAsia="Arial" w:hAnsi="Arial" w:cs="Arial"/>
          <w:lang w:val="es-ES"/>
        </w:rPr>
        <w:t xml:space="preserve"> </w:t>
      </w:r>
      <w:r w:rsidRPr="005D2A1B">
        <w:rPr>
          <w:rFonts w:ascii="Arial" w:eastAsia="Arial" w:hAnsi="Arial" w:cs="Arial"/>
          <w:lang w:val="es-ES"/>
        </w:rPr>
        <w:t xml:space="preserve">PLMA Chicago permitirá presentar su oferta </w:t>
      </w:r>
      <w:r w:rsidRPr="005D2A1B">
        <w:rPr>
          <w:rFonts w:ascii="Arial" w:eastAsia="Arial" w:hAnsi="Arial" w:cs="Arial"/>
          <w:lang w:val="es-ES"/>
        </w:rPr>
        <w:lastRenderedPageBreak/>
        <w:t>exportable ante compradores internacionales, fortalecer su posicionamiento en mercados</w:t>
      </w:r>
      <w:r>
        <w:rPr>
          <w:rFonts w:ascii="Arial" w:eastAsia="Arial" w:hAnsi="Arial" w:cs="Arial"/>
          <w:lang w:val="es-ES"/>
        </w:rPr>
        <w:t xml:space="preserve"> </w:t>
      </w:r>
      <w:r w:rsidRPr="005D2A1B">
        <w:rPr>
          <w:rFonts w:ascii="Arial" w:eastAsia="Arial" w:hAnsi="Arial" w:cs="Arial"/>
          <w:lang w:val="es-ES"/>
        </w:rPr>
        <w:t>estratégicos y generar nuevas oportunidades de negocio. El evento congrega</w:t>
      </w:r>
      <w:r>
        <w:rPr>
          <w:rFonts w:ascii="Arial" w:eastAsia="Arial" w:hAnsi="Arial" w:cs="Arial"/>
          <w:lang w:val="es-ES"/>
        </w:rPr>
        <w:t xml:space="preserve"> </w:t>
      </w:r>
      <w:r w:rsidRPr="005D2A1B">
        <w:rPr>
          <w:rFonts w:ascii="Arial" w:eastAsia="Arial" w:hAnsi="Arial" w:cs="Arial"/>
          <w:lang w:val="es-ES"/>
        </w:rPr>
        <w:t>a más de 1.800 expositores de aproximadamente 60</w:t>
      </w:r>
      <w:r>
        <w:rPr>
          <w:rFonts w:ascii="Arial" w:eastAsia="Arial" w:hAnsi="Arial" w:cs="Arial"/>
          <w:lang w:val="es-ES"/>
        </w:rPr>
        <w:t xml:space="preserve"> </w:t>
      </w:r>
      <w:r w:rsidRPr="005D2A1B">
        <w:rPr>
          <w:rFonts w:ascii="Arial" w:eastAsia="Arial" w:hAnsi="Arial" w:cs="Arial"/>
          <w:lang w:val="es-ES"/>
        </w:rPr>
        <w:t>países y presenta decenas de miles de productos innovadores en categorías como alimentos, bebidas, productos refrigerados y</w:t>
      </w:r>
      <w:r>
        <w:rPr>
          <w:rFonts w:ascii="Arial" w:eastAsia="Arial" w:hAnsi="Arial" w:cs="Arial"/>
          <w:lang w:val="es-ES"/>
        </w:rPr>
        <w:t xml:space="preserve"> </w:t>
      </w:r>
      <w:r w:rsidRPr="005D2A1B">
        <w:rPr>
          <w:rFonts w:ascii="Arial" w:eastAsia="Arial" w:hAnsi="Arial" w:cs="Arial"/>
          <w:lang w:val="es-ES"/>
        </w:rPr>
        <w:t>congelados, empaques sostenibles, cuidado personal, productos para el hogar y alimentos convenientes, convirtiéndose en una</w:t>
      </w:r>
      <w:r>
        <w:rPr>
          <w:rFonts w:ascii="Arial" w:eastAsia="Arial" w:hAnsi="Arial" w:cs="Arial"/>
          <w:lang w:val="es-ES"/>
        </w:rPr>
        <w:t xml:space="preserve"> </w:t>
      </w:r>
      <w:r w:rsidRPr="005D2A1B">
        <w:rPr>
          <w:rFonts w:ascii="Arial" w:eastAsia="Arial" w:hAnsi="Arial" w:cs="Arial"/>
          <w:lang w:val="es-ES"/>
        </w:rPr>
        <w:t>plataforma clave para la internacionalización y crecimiento comercial</w:t>
      </w:r>
    </w:p>
    <w:p w14:paraId="2209BC93" w14:textId="6C7897F4" w:rsidR="008762F5" w:rsidRDefault="008762F5" w:rsidP="0064135A">
      <w:pPr>
        <w:pStyle w:val="Default"/>
        <w:spacing w:line="276" w:lineRule="auto"/>
        <w:jc w:val="both"/>
        <w:rPr>
          <w:rFonts w:ascii="Arial" w:eastAsia="Arial" w:hAnsi="Arial" w:cs="Arial"/>
          <w:highlight w:val="yellow"/>
          <w:lang w:val="es-ES"/>
        </w:rPr>
      </w:pPr>
    </w:p>
    <w:p w14:paraId="7EA83FB4" w14:textId="1C4955FA" w:rsidR="00D3191D" w:rsidRDefault="0015702E" w:rsidP="00293258">
      <w:pPr>
        <w:pStyle w:val="Default"/>
        <w:spacing w:line="276" w:lineRule="auto"/>
        <w:jc w:val="both"/>
        <w:rPr>
          <w:rFonts w:ascii="Arial" w:eastAsia="Arial" w:hAnsi="Arial" w:cs="Arial"/>
          <w:lang w:val="es-ES"/>
        </w:rPr>
      </w:pPr>
      <w:r>
        <w:rPr>
          <w:rFonts w:ascii="Arial" w:eastAsia="Arial" w:hAnsi="Arial" w:cs="Arial"/>
          <w:lang w:val="es-ES"/>
        </w:rPr>
        <w:t xml:space="preserve">Importancia de participar en este evento: </w:t>
      </w:r>
    </w:p>
    <w:p w14:paraId="0EC2D034" w14:textId="77777777" w:rsidR="0015702E" w:rsidRPr="0015702E" w:rsidRDefault="0015702E" w:rsidP="0015702E">
      <w:pPr>
        <w:pStyle w:val="Default"/>
        <w:numPr>
          <w:ilvl w:val="0"/>
          <w:numId w:val="11"/>
        </w:numPr>
        <w:spacing w:line="276" w:lineRule="auto"/>
        <w:jc w:val="both"/>
        <w:rPr>
          <w:rFonts w:ascii="Arial" w:eastAsia="Arial" w:hAnsi="Arial" w:cs="Arial"/>
          <w:color w:val="000000" w:themeColor="text1"/>
          <w:lang w:val="es-ES"/>
        </w:rPr>
      </w:pPr>
      <w:r w:rsidRPr="0015702E">
        <w:rPr>
          <w:rFonts w:ascii="Arial" w:eastAsia="Arial" w:hAnsi="Arial" w:cs="Arial"/>
          <w:color w:val="000000" w:themeColor="text1"/>
          <w:lang w:val="es-ES"/>
        </w:rPr>
        <w:t>Acceso a oportunidades de negocio</w:t>
      </w:r>
    </w:p>
    <w:p w14:paraId="62BA1914" w14:textId="77777777" w:rsidR="0015702E" w:rsidRPr="0015702E" w:rsidRDefault="0015702E" w:rsidP="0015702E">
      <w:pPr>
        <w:pStyle w:val="Default"/>
        <w:numPr>
          <w:ilvl w:val="0"/>
          <w:numId w:val="11"/>
        </w:numPr>
        <w:spacing w:line="276" w:lineRule="auto"/>
        <w:jc w:val="both"/>
        <w:rPr>
          <w:rFonts w:ascii="Arial" w:eastAsia="Arial" w:hAnsi="Arial" w:cs="Arial"/>
          <w:color w:val="000000" w:themeColor="text1"/>
          <w:lang w:val="es-ES"/>
        </w:rPr>
      </w:pPr>
      <w:r w:rsidRPr="0015702E">
        <w:rPr>
          <w:rFonts w:ascii="Arial" w:eastAsia="Arial" w:hAnsi="Arial" w:cs="Arial"/>
          <w:color w:val="000000" w:themeColor="text1"/>
          <w:lang w:val="es-ES"/>
        </w:rPr>
        <w:t xml:space="preserve">Exploración de tendencias de la industria </w:t>
      </w:r>
    </w:p>
    <w:p w14:paraId="18610B54" w14:textId="77777777" w:rsidR="0015702E" w:rsidRPr="0015702E" w:rsidRDefault="0015702E" w:rsidP="0015702E">
      <w:pPr>
        <w:pStyle w:val="Default"/>
        <w:numPr>
          <w:ilvl w:val="0"/>
          <w:numId w:val="11"/>
        </w:numPr>
        <w:spacing w:line="276" w:lineRule="auto"/>
        <w:jc w:val="both"/>
        <w:rPr>
          <w:rFonts w:ascii="Arial" w:eastAsia="Arial" w:hAnsi="Arial" w:cs="Arial"/>
          <w:color w:val="000000" w:themeColor="text1"/>
          <w:lang w:val="es-ES"/>
        </w:rPr>
      </w:pPr>
      <w:r w:rsidRPr="0015702E">
        <w:rPr>
          <w:rFonts w:ascii="Arial" w:eastAsia="Arial" w:hAnsi="Arial" w:cs="Arial"/>
          <w:color w:val="000000" w:themeColor="text1"/>
          <w:lang w:val="es-ES"/>
        </w:rPr>
        <w:t>Fortalecimiento de la red de contactos</w:t>
      </w:r>
    </w:p>
    <w:p w14:paraId="5DFC610B" w14:textId="77777777" w:rsidR="0015702E" w:rsidRPr="0015702E" w:rsidRDefault="0015702E" w:rsidP="0015702E">
      <w:pPr>
        <w:pStyle w:val="Default"/>
        <w:numPr>
          <w:ilvl w:val="0"/>
          <w:numId w:val="11"/>
        </w:numPr>
        <w:spacing w:line="276" w:lineRule="auto"/>
        <w:jc w:val="both"/>
        <w:rPr>
          <w:rFonts w:ascii="Arial" w:eastAsia="Arial" w:hAnsi="Arial" w:cs="Arial"/>
          <w:color w:val="000000" w:themeColor="text1"/>
          <w:lang w:val="es-ES"/>
        </w:rPr>
      </w:pPr>
      <w:r w:rsidRPr="0015702E">
        <w:rPr>
          <w:rFonts w:ascii="Arial" w:eastAsia="Arial" w:hAnsi="Arial" w:cs="Arial"/>
          <w:color w:val="000000" w:themeColor="text1"/>
          <w:lang w:val="es-ES"/>
        </w:rPr>
        <w:t>Posicionamiento de marca</w:t>
      </w:r>
    </w:p>
    <w:p w14:paraId="3623C06F" w14:textId="77777777" w:rsidR="0015702E" w:rsidRPr="0015702E" w:rsidRDefault="0015702E" w:rsidP="0015702E">
      <w:pPr>
        <w:pStyle w:val="Default"/>
        <w:numPr>
          <w:ilvl w:val="0"/>
          <w:numId w:val="11"/>
        </w:numPr>
        <w:spacing w:line="276" w:lineRule="auto"/>
        <w:jc w:val="both"/>
        <w:rPr>
          <w:rFonts w:ascii="Arial" w:eastAsia="Arial" w:hAnsi="Arial" w:cs="Arial"/>
          <w:color w:val="000000" w:themeColor="text1"/>
          <w:lang w:val="es-ES"/>
        </w:rPr>
      </w:pPr>
      <w:r w:rsidRPr="0015702E">
        <w:rPr>
          <w:rFonts w:ascii="Arial" w:eastAsia="Arial" w:hAnsi="Arial" w:cs="Arial"/>
          <w:color w:val="000000" w:themeColor="text1"/>
          <w:lang w:val="es-ES"/>
        </w:rPr>
        <w:t xml:space="preserve">Conocimiento del mercado global </w:t>
      </w:r>
    </w:p>
    <w:p w14:paraId="149A2936" w14:textId="77777777" w:rsidR="0015702E" w:rsidRPr="0015702E" w:rsidRDefault="0015702E" w:rsidP="0015702E">
      <w:pPr>
        <w:pStyle w:val="Default"/>
        <w:numPr>
          <w:ilvl w:val="0"/>
          <w:numId w:val="11"/>
        </w:numPr>
        <w:spacing w:line="276" w:lineRule="auto"/>
        <w:jc w:val="both"/>
        <w:rPr>
          <w:rFonts w:ascii="Arial" w:eastAsia="Arial" w:hAnsi="Arial" w:cs="Arial"/>
          <w:color w:val="000000" w:themeColor="text1"/>
          <w:lang w:val="es-ES"/>
        </w:rPr>
      </w:pPr>
      <w:r w:rsidRPr="0015702E">
        <w:rPr>
          <w:rFonts w:ascii="Arial" w:eastAsia="Arial" w:hAnsi="Arial" w:cs="Arial"/>
          <w:color w:val="000000" w:themeColor="text1"/>
          <w:lang w:val="es-ES"/>
        </w:rPr>
        <w:t>Formación y aprendizaje​</w:t>
      </w:r>
    </w:p>
    <w:p w14:paraId="792BA9A5" w14:textId="77777777" w:rsidR="0015702E" w:rsidRPr="0015702E" w:rsidRDefault="0015702E" w:rsidP="0015702E">
      <w:pPr>
        <w:pStyle w:val="Default"/>
        <w:numPr>
          <w:ilvl w:val="0"/>
          <w:numId w:val="11"/>
        </w:numPr>
        <w:spacing w:line="276" w:lineRule="auto"/>
        <w:jc w:val="both"/>
        <w:rPr>
          <w:rFonts w:ascii="Arial" w:eastAsia="Arial" w:hAnsi="Arial" w:cs="Arial"/>
          <w:color w:val="000000" w:themeColor="text1"/>
          <w:lang w:val="es-ES"/>
        </w:rPr>
      </w:pPr>
      <w:r w:rsidRPr="0015702E">
        <w:rPr>
          <w:rFonts w:ascii="Arial" w:eastAsia="Arial" w:hAnsi="Arial" w:cs="Arial"/>
          <w:color w:val="000000" w:themeColor="text1"/>
          <w:lang w:val="es-ES"/>
        </w:rPr>
        <w:t>Competencia en tiempo real ​</w:t>
      </w:r>
    </w:p>
    <w:p w14:paraId="365D4C31" w14:textId="1B182584" w:rsidR="0015702E" w:rsidRDefault="0015702E" w:rsidP="0015702E">
      <w:pPr>
        <w:pStyle w:val="Default"/>
        <w:numPr>
          <w:ilvl w:val="0"/>
          <w:numId w:val="11"/>
        </w:numPr>
        <w:spacing w:line="276" w:lineRule="auto"/>
        <w:jc w:val="both"/>
        <w:rPr>
          <w:rFonts w:ascii="Arial" w:eastAsia="Arial" w:hAnsi="Arial" w:cs="Arial"/>
          <w:color w:val="000000" w:themeColor="text1"/>
          <w:lang w:val="es-ES"/>
        </w:rPr>
      </w:pPr>
      <w:r w:rsidRPr="0015702E">
        <w:rPr>
          <w:rFonts w:ascii="Arial" w:eastAsia="Arial" w:hAnsi="Arial" w:cs="Arial"/>
          <w:color w:val="000000" w:themeColor="text1"/>
          <w:lang w:val="es-ES"/>
        </w:rPr>
        <w:t>Generación de leads y ventas</w:t>
      </w:r>
    </w:p>
    <w:p w14:paraId="750605F6" w14:textId="77777777" w:rsidR="0015702E" w:rsidRDefault="0015702E" w:rsidP="0015702E">
      <w:pPr>
        <w:pStyle w:val="Default"/>
        <w:spacing w:line="276" w:lineRule="auto"/>
        <w:jc w:val="both"/>
        <w:rPr>
          <w:rFonts w:ascii="Arial" w:eastAsia="Arial" w:hAnsi="Arial" w:cs="Arial"/>
          <w:color w:val="000000" w:themeColor="text1"/>
          <w:lang w:val="es-ES"/>
        </w:rPr>
      </w:pPr>
    </w:p>
    <w:p w14:paraId="71172D2E" w14:textId="0956CB0D" w:rsidR="0015702E" w:rsidRDefault="000D5DB0" w:rsidP="000D5DB0">
      <w:pPr>
        <w:pStyle w:val="Default"/>
        <w:spacing w:line="276" w:lineRule="auto"/>
        <w:jc w:val="both"/>
        <w:rPr>
          <w:rFonts w:ascii="Arial" w:eastAsia="Arial" w:hAnsi="Arial" w:cs="Arial"/>
          <w:color w:val="000000" w:themeColor="text1"/>
          <w:lang w:val="es-ES"/>
        </w:rPr>
      </w:pPr>
      <w:r>
        <w:rPr>
          <w:rFonts w:ascii="Arial" w:eastAsia="Arial" w:hAnsi="Arial" w:cs="Arial"/>
          <w:color w:val="000000" w:themeColor="text1"/>
          <w:lang w:val="es-ES"/>
        </w:rPr>
        <w:t xml:space="preserve">En lo que respecta al perfil del comprador, </w:t>
      </w:r>
      <w:r w:rsidR="00593D8B">
        <w:rPr>
          <w:rFonts w:ascii="Arial" w:eastAsia="Arial" w:hAnsi="Arial" w:cs="Arial"/>
          <w:color w:val="000000" w:themeColor="text1"/>
          <w:lang w:val="es-ES"/>
        </w:rPr>
        <w:t>este es un c</w:t>
      </w:r>
      <w:r w:rsidRPr="000D5DB0">
        <w:rPr>
          <w:rFonts w:ascii="Arial" w:eastAsia="Arial" w:hAnsi="Arial" w:cs="Arial"/>
          <w:color w:val="000000" w:themeColor="text1"/>
          <w:lang w:val="es-ES"/>
        </w:rPr>
        <w:t>omprador informado y conocedor de la categoría de producto que buscan.</w:t>
      </w:r>
      <w:r w:rsidR="00593D8B">
        <w:rPr>
          <w:rFonts w:ascii="Arial" w:eastAsia="Arial" w:hAnsi="Arial" w:cs="Arial"/>
          <w:color w:val="000000" w:themeColor="text1"/>
          <w:lang w:val="es-ES"/>
        </w:rPr>
        <w:t xml:space="preserve"> La mayoría son r</w:t>
      </w:r>
      <w:r w:rsidRPr="000D5DB0">
        <w:rPr>
          <w:rFonts w:ascii="Arial" w:eastAsia="Arial" w:hAnsi="Arial" w:cs="Arial"/>
          <w:color w:val="000000" w:themeColor="text1"/>
          <w:lang w:val="es-ES"/>
        </w:rPr>
        <w:t>epresentantes supermercados, hipermercados, cadenas de farmacias, clubes mayoristas, tiendas de descuento, especializadas, minoristas de comercio electrónico, entre otros.</w:t>
      </w:r>
      <w:r w:rsidR="00593D8B">
        <w:rPr>
          <w:rFonts w:ascii="Arial" w:eastAsia="Arial" w:hAnsi="Arial" w:cs="Arial"/>
          <w:color w:val="000000" w:themeColor="text1"/>
          <w:lang w:val="es-ES"/>
        </w:rPr>
        <w:t xml:space="preserve"> El f</w:t>
      </w:r>
      <w:r w:rsidR="00593D8B" w:rsidRPr="000D5DB0">
        <w:rPr>
          <w:rFonts w:ascii="Arial" w:eastAsia="Arial" w:hAnsi="Arial" w:cs="Arial"/>
          <w:color w:val="000000" w:themeColor="text1"/>
          <w:lang w:val="es-ES"/>
        </w:rPr>
        <w:t>oco de compradores</w:t>
      </w:r>
      <w:r w:rsidR="00593D8B">
        <w:rPr>
          <w:rFonts w:ascii="Arial" w:eastAsia="Arial" w:hAnsi="Arial" w:cs="Arial"/>
          <w:color w:val="000000" w:themeColor="text1"/>
          <w:lang w:val="es-ES"/>
        </w:rPr>
        <w:t xml:space="preserve"> viene de mercados como</w:t>
      </w:r>
      <w:r w:rsidRPr="000D5DB0">
        <w:rPr>
          <w:rFonts w:ascii="Arial" w:eastAsia="Arial" w:hAnsi="Arial" w:cs="Arial"/>
          <w:color w:val="000000" w:themeColor="text1"/>
          <w:lang w:val="es-ES"/>
        </w:rPr>
        <w:t xml:space="preserve"> Europa, Asia, Latinoamérica, Suramérica.</w:t>
      </w:r>
    </w:p>
    <w:p w14:paraId="712D9C97" w14:textId="77777777" w:rsidR="001F155A" w:rsidRDefault="001F155A" w:rsidP="001F155A">
      <w:pPr>
        <w:pStyle w:val="Default"/>
        <w:jc w:val="both"/>
        <w:rPr>
          <w:rFonts w:ascii="Arial" w:eastAsia="Arial" w:hAnsi="Arial" w:cs="Arial"/>
          <w:b/>
          <w:bCs/>
          <w:color w:val="auto"/>
          <w:lang w:val="es-ES"/>
        </w:rPr>
      </w:pPr>
    </w:p>
    <w:p w14:paraId="0DA751DE" w14:textId="72C10018" w:rsidR="001F155A" w:rsidRPr="00D97E33" w:rsidRDefault="001F155A" w:rsidP="001F155A">
      <w:pPr>
        <w:pStyle w:val="Default"/>
        <w:jc w:val="both"/>
        <w:rPr>
          <w:rFonts w:ascii="Arial" w:eastAsia="Arial" w:hAnsi="Arial" w:cs="Arial"/>
          <w:color w:val="auto"/>
          <w:highlight w:val="yellow"/>
          <w:lang w:val="es-ES"/>
        </w:rPr>
      </w:pPr>
      <w:r w:rsidRPr="0BBE8F26">
        <w:rPr>
          <w:rFonts w:ascii="Arial" w:eastAsia="Arial" w:hAnsi="Arial" w:cs="Arial"/>
          <w:b/>
          <w:bCs/>
          <w:color w:val="auto"/>
          <w:lang w:val="es-ES"/>
        </w:rPr>
        <w:t>Formato de participación:</w:t>
      </w:r>
      <w:r w:rsidRPr="0BBE8F26">
        <w:rPr>
          <w:rFonts w:ascii="Arial" w:eastAsia="Arial" w:hAnsi="Arial" w:cs="Arial"/>
          <w:color w:val="auto"/>
          <w:lang w:val="es-ES"/>
        </w:rPr>
        <w:t xml:space="preserve"> Tradicional- Pabellón Nacional</w:t>
      </w:r>
    </w:p>
    <w:p w14:paraId="66FC6F03" w14:textId="77777777" w:rsidR="001F155A" w:rsidRDefault="001F155A" w:rsidP="001F155A">
      <w:pPr>
        <w:pStyle w:val="Default"/>
        <w:jc w:val="both"/>
        <w:rPr>
          <w:rFonts w:ascii="Arial" w:eastAsia="Arial" w:hAnsi="Arial" w:cs="Arial"/>
          <w:b/>
          <w:bCs/>
          <w:color w:val="auto"/>
          <w:lang w:val="es-ES"/>
        </w:rPr>
      </w:pPr>
    </w:p>
    <w:p w14:paraId="7D3BBD39" w14:textId="77777777" w:rsidR="001F155A" w:rsidRPr="00D97E33" w:rsidRDefault="001F155A" w:rsidP="001F155A">
      <w:pPr>
        <w:pStyle w:val="Default"/>
        <w:jc w:val="both"/>
        <w:rPr>
          <w:rFonts w:ascii="Arial" w:eastAsia="Arial" w:hAnsi="Arial" w:cs="Arial"/>
          <w:b/>
          <w:bCs/>
          <w:color w:val="auto"/>
          <w:lang w:val="es-ES"/>
        </w:rPr>
      </w:pPr>
      <w:r w:rsidRPr="0BBE8F26">
        <w:rPr>
          <w:rFonts w:ascii="Arial" w:eastAsia="Arial" w:hAnsi="Arial" w:cs="Arial"/>
          <w:b/>
          <w:bCs/>
          <w:color w:val="auto"/>
          <w:lang w:val="es-ES"/>
        </w:rPr>
        <w:t>Modalidad:</w:t>
      </w:r>
    </w:p>
    <w:p w14:paraId="669CFF31" w14:textId="42963448" w:rsidR="00D3191D" w:rsidRDefault="001F155A" w:rsidP="001F155A">
      <w:pPr>
        <w:pStyle w:val="Prrafodelista"/>
        <w:numPr>
          <w:ilvl w:val="0"/>
          <w:numId w:val="8"/>
        </w:numPr>
        <w:spacing w:after="160" w:line="259" w:lineRule="auto"/>
        <w:jc w:val="both"/>
        <w:rPr>
          <w:rFonts w:ascii="Arial" w:eastAsia="Arial" w:hAnsi="Arial" w:cs="Arial"/>
        </w:rPr>
      </w:pPr>
      <w:r w:rsidRPr="4D529B80">
        <w:rPr>
          <w:rFonts w:ascii="Arial" w:eastAsia="Arial" w:hAnsi="Arial" w:cs="Arial"/>
          <w:b/>
          <w:bCs/>
        </w:rPr>
        <w:t xml:space="preserve">Participación por medio de exhibición en un espacio compartido de </w:t>
      </w:r>
      <w:r>
        <w:rPr>
          <w:rFonts w:ascii="Arial" w:eastAsia="Arial" w:hAnsi="Arial" w:cs="Arial"/>
          <w:color w:val="202124"/>
        </w:rPr>
        <w:t>5</w:t>
      </w:r>
      <w:r w:rsidRPr="00A06A55">
        <w:rPr>
          <w:rFonts w:ascii="Arial" w:eastAsia="Arial" w:hAnsi="Arial" w:cs="Arial"/>
          <w:color w:val="202124"/>
        </w:rPr>
        <w:t>4m2</w:t>
      </w:r>
      <w:r>
        <w:rPr>
          <w:rFonts w:ascii="Arial" w:eastAsia="Arial" w:hAnsi="Arial" w:cs="Arial"/>
          <w:color w:val="202124"/>
        </w:rPr>
        <w:t xml:space="preserve"> </w:t>
      </w:r>
      <w:r w:rsidRPr="4D529B80">
        <w:rPr>
          <w:rFonts w:ascii="Arial" w:eastAsia="Arial" w:hAnsi="Arial" w:cs="Arial"/>
        </w:rPr>
        <w:t>el espacio asignado dentro del stand o pabellón nacional para exhibición de sus productos y atención de visitantes.</w:t>
      </w:r>
    </w:p>
    <w:p w14:paraId="6AA7B1D4" w14:textId="77777777" w:rsidR="001F155A" w:rsidRPr="001F155A" w:rsidRDefault="001F155A" w:rsidP="001F155A">
      <w:pPr>
        <w:pStyle w:val="Prrafodelista"/>
        <w:spacing w:after="160" w:line="259" w:lineRule="auto"/>
        <w:jc w:val="both"/>
        <w:rPr>
          <w:rFonts w:ascii="Arial" w:eastAsia="Arial" w:hAnsi="Arial" w:cs="Arial"/>
        </w:rPr>
      </w:pPr>
    </w:p>
    <w:p w14:paraId="2FF6E341"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Criterios de Admisibilidad.</w:t>
      </w:r>
    </w:p>
    <w:p w14:paraId="0F424873" w14:textId="77777777" w:rsidR="000304A9" w:rsidRPr="00293258" w:rsidRDefault="000304A9" w:rsidP="00293258">
      <w:pPr>
        <w:pStyle w:val="Prrafodelista"/>
        <w:spacing w:line="276" w:lineRule="auto"/>
        <w:jc w:val="both"/>
        <w:rPr>
          <w:rFonts w:ascii="Arial" w:eastAsia="Arial" w:hAnsi="Arial" w:cs="Arial"/>
          <w:b/>
          <w:bCs/>
          <w:lang w:val="es-ES"/>
        </w:rPr>
      </w:pPr>
    </w:p>
    <w:p w14:paraId="2D78F008" w14:textId="34520FB6" w:rsidR="00D3191D" w:rsidRDefault="00D3191D" w:rsidP="00293258">
      <w:pPr>
        <w:pStyle w:val="Prrafodelista"/>
        <w:numPr>
          <w:ilvl w:val="0"/>
          <w:numId w:val="5"/>
        </w:numPr>
        <w:spacing w:line="276" w:lineRule="auto"/>
        <w:jc w:val="both"/>
        <w:rPr>
          <w:rFonts w:ascii="Arial" w:eastAsia="Arial" w:hAnsi="Arial" w:cs="Arial"/>
          <w:color w:val="000000" w:themeColor="text1"/>
          <w:lang w:val="es-ES"/>
        </w:rPr>
      </w:pPr>
      <w:r w:rsidRPr="00293258">
        <w:rPr>
          <w:rFonts w:ascii="Arial" w:eastAsia="Arial" w:hAnsi="Arial" w:cs="Arial"/>
          <w:color w:val="000000" w:themeColor="text1"/>
          <w:lang w:val="es-ES"/>
        </w:rPr>
        <w:t xml:space="preserve">Serán elegibles las empresas que produzcan o comercialicen productos del Sector </w:t>
      </w:r>
      <w:r w:rsidR="00252D01">
        <w:rPr>
          <w:rFonts w:ascii="Arial" w:eastAsia="Arial" w:hAnsi="Arial" w:cs="Arial"/>
          <w:color w:val="000000" w:themeColor="text1"/>
          <w:lang w:val="es-ES"/>
        </w:rPr>
        <w:t>Alimentario</w:t>
      </w:r>
      <w:r w:rsidR="00912BF7">
        <w:rPr>
          <w:rFonts w:ascii="Arial" w:eastAsia="Arial" w:hAnsi="Arial" w:cs="Arial"/>
          <w:color w:val="000000" w:themeColor="text1"/>
          <w:lang w:val="es-ES"/>
        </w:rPr>
        <w:t xml:space="preserve">, </w:t>
      </w:r>
      <w:r w:rsidR="00252D01">
        <w:rPr>
          <w:rFonts w:ascii="Arial" w:eastAsia="Arial" w:hAnsi="Arial" w:cs="Arial"/>
          <w:color w:val="000000" w:themeColor="text1"/>
          <w:lang w:val="es-ES"/>
        </w:rPr>
        <w:t>con capacidad</w:t>
      </w:r>
      <w:r w:rsidR="00912BF7">
        <w:rPr>
          <w:rFonts w:ascii="Arial" w:eastAsia="Arial" w:hAnsi="Arial" w:cs="Arial"/>
          <w:color w:val="000000" w:themeColor="text1"/>
          <w:lang w:val="es-ES"/>
        </w:rPr>
        <w:t xml:space="preserve"> de producir marca privada,</w:t>
      </w:r>
      <w:r w:rsidRPr="00293258">
        <w:rPr>
          <w:rFonts w:ascii="Arial" w:eastAsia="Arial" w:hAnsi="Arial" w:cs="Arial"/>
          <w:color w:val="000000" w:themeColor="text1"/>
          <w:lang w:val="es-ES"/>
        </w:rPr>
        <w:t xml:space="preserve"> de </w:t>
      </w:r>
      <w:r w:rsidRPr="00293258">
        <w:rPr>
          <w:rFonts w:ascii="Arial" w:eastAsia="Arial" w:hAnsi="Arial" w:cs="Arial"/>
          <w:b/>
          <w:bCs/>
          <w:color w:val="000000" w:themeColor="text1"/>
          <w:lang w:val="es-ES"/>
        </w:rPr>
        <w:t>origen costarricense</w:t>
      </w:r>
      <w:r w:rsidRPr="00293258">
        <w:rPr>
          <w:rFonts w:ascii="Arial" w:eastAsia="Arial" w:hAnsi="Arial" w:cs="Arial"/>
          <w:color w:val="000000" w:themeColor="text1"/>
          <w:lang w:val="es-ES"/>
        </w:rPr>
        <w:t xml:space="preserve">. </w:t>
      </w:r>
    </w:p>
    <w:p w14:paraId="47829B82" w14:textId="77777777" w:rsidR="00A44718" w:rsidRPr="00293258" w:rsidRDefault="00A44718" w:rsidP="00A44718">
      <w:pPr>
        <w:pStyle w:val="Prrafodelista"/>
        <w:spacing w:line="276" w:lineRule="auto"/>
        <w:jc w:val="both"/>
        <w:rPr>
          <w:rFonts w:ascii="Arial" w:eastAsia="Arial" w:hAnsi="Arial" w:cs="Arial"/>
          <w:color w:val="000000" w:themeColor="text1"/>
          <w:lang w:val="es-ES"/>
        </w:rPr>
      </w:pPr>
    </w:p>
    <w:p w14:paraId="139D3E52" w14:textId="77777777" w:rsidR="00D3191D" w:rsidRPr="00293258" w:rsidRDefault="00D3191D" w:rsidP="00293258">
      <w:pPr>
        <w:pStyle w:val="Prrafodelista"/>
        <w:numPr>
          <w:ilvl w:val="0"/>
          <w:numId w:val="5"/>
        </w:numPr>
        <w:spacing w:line="276" w:lineRule="auto"/>
        <w:jc w:val="both"/>
        <w:rPr>
          <w:rFonts w:ascii="Arial" w:eastAsia="Arial" w:hAnsi="Arial" w:cs="Arial"/>
          <w:color w:val="000000" w:themeColor="text1"/>
          <w:lang w:val="es-ES"/>
        </w:rPr>
      </w:pPr>
      <w:r w:rsidRPr="00293258">
        <w:rPr>
          <w:rFonts w:ascii="Arial" w:eastAsia="Arial" w:hAnsi="Arial" w:cs="Arial"/>
          <w:color w:val="000000" w:themeColor="text1"/>
          <w:lang w:val="es-ES"/>
        </w:rPr>
        <w:t xml:space="preserve">Serán elegibles empresas costarricenses micro, pequeñas, medianas y grandes: </w:t>
      </w:r>
    </w:p>
    <w:p w14:paraId="126C9A59"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MICRO: De 1 a 5 empleados</w:t>
      </w:r>
    </w:p>
    <w:p w14:paraId="6B69F18A"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PEQUEÑA: De 6 a 30 empleados</w:t>
      </w:r>
    </w:p>
    <w:p w14:paraId="5A643796"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MEDIANA: De 31 a 99 empleados</w:t>
      </w:r>
    </w:p>
    <w:p w14:paraId="51B56A74"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 xml:space="preserve">GRANDE: 100 empleados o más. </w:t>
      </w:r>
    </w:p>
    <w:p w14:paraId="37C1D2BC" w14:textId="77777777" w:rsidR="00D3191D" w:rsidRPr="00293258" w:rsidRDefault="00D3191D" w:rsidP="00293258">
      <w:pPr>
        <w:pStyle w:val="Prrafodelista"/>
        <w:numPr>
          <w:ilvl w:val="0"/>
          <w:numId w:val="1"/>
        </w:numPr>
        <w:spacing w:line="276" w:lineRule="auto"/>
        <w:jc w:val="both"/>
        <w:rPr>
          <w:rFonts w:ascii="Arial" w:eastAsia="Arial" w:hAnsi="Arial" w:cs="Arial"/>
          <w:lang w:val="es-ES"/>
        </w:rPr>
      </w:pPr>
      <w:r w:rsidRPr="00293258">
        <w:rPr>
          <w:rFonts w:ascii="Arial" w:eastAsia="Arial" w:hAnsi="Arial" w:cs="Arial"/>
          <w:color w:val="000000" w:themeColor="text1"/>
        </w:rPr>
        <w:lastRenderedPageBreak/>
        <w:t>Experiencia de ventas a nivel local o internacional.</w:t>
      </w:r>
    </w:p>
    <w:p w14:paraId="21BE5409" w14:textId="77777777" w:rsidR="00D3191D" w:rsidRDefault="00D3191D" w:rsidP="00293258">
      <w:pPr>
        <w:pStyle w:val="Prrafodelista"/>
        <w:numPr>
          <w:ilvl w:val="0"/>
          <w:numId w:val="9"/>
        </w:numPr>
        <w:spacing w:line="276" w:lineRule="auto"/>
        <w:ind w:left="1560"/>
        <w:jc w:val="both"/>
        <w:rPr>
          <w:rFonts w:ascii="Arial" w:eastAsia="Arial" w:hAnsi="Arial" w:cs="Arial"/>
          <w:lang w:val="es-ES"/>
        </w:rPr>
      </w:pPr>
      <w:r w:rsidRPr="00293258">
        <w:rPr>
          <w:rFonts w:ascii="Arial" w:eastAsia="Arial" w:hAnsi="Arial" w:cs="Arial"/>
          <w:lang w:val="es-ES"/>
        </w:rPr>
        <w:t>Exportador consolidado (Exportador continuo).</w:t>
      </w:r>
    </w:p>
    <w:p w14:paraId="19622257" w14:textId="59DC6F6E" w:rsidR="00C16CC8" w:rsidRPr="00C16CC8" w:rsidRDefault="00C16CC8" w:rsidP="00C16CC8">
      <w:pPr>
        <w:pStyle w:val="Prrafodelista"/>
        <w:numPr>
          <w:ilvl w:val="0"/>
          <w:numId w:val="9"/>
        </w:numPr>
        <w:spacing w:line="276" w:lineRule="auto"/>
        <w:ind w:left="1560"/>
        <w:jc w:val="both"/>
        <w:rPr>
          <w:rFonts w:ascii="Arial" w:eastAsia="Arial" w:hAnsi="Arial" w:cs="Arial"/>
          <w:lang w:val="es-ES"/>
        </w:rPr>
      </w:pPr>
      <w:r w:rsidRPr="00293258">
        <w:rPr>
          <w:rFonts w:ascii="Arial" w:eastAsia="Arial" w:hAnsi="Arial" w:cs="Arial"/>
          <w:lang w:val="es-ES"/>
        </w:rPr>
        <w:t>Nuevo exportador (Exportaciones en 202</w:t>
      </w:r>
      <w:r w:rsidR="00565C90">
        <w:rPr>
          <w:rFonts w:ascii="Arial" w:eastAsia="Arial" w:hAnsi="Arial" w:cs="Arial"/>
          <w:lang w:val="es-ES"/>
        </w:rPr>
        <w:t>4</w:t>
      </w:r>
      <w:r w:rsidRPr="00293258">
        <w:rPr>
          <w:rFonts w:ascii="Arial" w:eastAsia="Arial" w:hAnsi="Arial" w:cs="Arial"/>
          <w:lang w:val="es-ES"/>
        </w:rPr>
        <w:t xml:space="preserve"> -202</w:t>
      </w:r>
      <w:r w:rsidR="00565C90">
        <w:rPr>
          <w:rFonts w:ascii="Arial" w:eastAsia="Arial" w:hAnsi="Arial" w:cs="Arial"/>
          <w:lang w:val="es-ES"/>
        </w:rPr>
        <w:t>5</w:t>
      </w:r>
      <w:r w:rsidRPr="00293258">
        <w:rPr>
          <w:rFonts w:ascii="Arial" w:eastAsia="Arial" w:hAnsi="Arial" w:cs="Arial"/>
          <w:lang w:val="es-ES"/>
        </w:rPr>
        <w:t>).</w:t>
      </w:r>
    </w:p>
    <w:p w14:paraId="1DAA99AA" w14:textId="77777777" w:rsidR="00D3191D" w:rsidRPr="00293258" w:rsidRDefault="00D3191D" w:rsidP="00293258">
      <w:pPr>
        <w:pStyle w:val="Prrafodelista"/>
        <w:numPr>
          <w:ilvl w:val="0"/>
          <w:numId w:val="9"/>
        </w:numPr>
        <w:spacing w:line="276" w:lineRule="auto"/>
        <w:ind w:left="1560"/>
        <w:jc w:val="both"/>
        <w:rPr>
          <w:rFonts w:ascii="Arial" w:eastAsia="Arial" w:hAnsi="Arial" w:cs="Arial"/>
          <w:lang w:val="es-ES"/>
        </w:rPr>
      </w:pPr>
      <w:r w:rsidRPr="00293258">
        <w:rPr>
          <w:rFonts w:ascii="Arial" w:eastAsia="Arial" w:hAnsi="Arial" w:cs="Arial"/>
          <w:lang w:val="es-ES"/>
        </w:rPr>
        <w:t>Exportador Intermitente.</w:t>
      </w:r>
    </w:p>
    <w:p w14:paraId="09D96ED5" w14:textId="77777777" w:rsidR="00D3191D" w:rsidRDefault="00D3191D" w:rsidP="00293258">
      <w:pPr>
        <w:pStyle w:val="Prrafodelista"/>
        <w:numPr>
          <w:ilvl w:val="0"/>
          <w:numId w:val="9"/>
        </w:numPr>
        <w:spacing w:line="276" w:lineRule="auto"/>
        <w:ind w:left="1560"/>
        <w:jc w:val="both"/>
        <w:rPr>
          <w:rFonts w:ascii="Arial" w:eastAsia="Arial" w:hAnsi="Arial" w:cs="Arial"/>
          <w:lang w:val="es"/>
        </w:rPr>
      </w:pPr>
      <w:r w:rsidRPr="00293258">
        <w:rPr>
          <w:rFonts w:ascii="Arial" w:eastAsia="Arial" w:hAnsi="Arial" w:cs="Arial"/>
          <w:lang w:val="es"/>
        </w:rPr>
        <w:t>Sin exportaciones, experiencia local.</w:t>
      </w:r>
    </w:p>
    <w:p w14:paraId="1CEE41BE" w14:textId="77777777" w:rsidR="005D6EBE" w:rsidRPr="00293258" w:rsidRDefault="005D6EBE" w:rsidP="005D6EBE">
      <w:pPr>
        <w:pStyle w:val="Prrafodelista"/>
        <w:spacing w:line="276" w:lineRule="auto"/>
        <w:ind w:left="1560"/>
        <w:jc w:val="both"/>
        <w:rPr>
          <w:rFonts w:ascii="Arial" w:eastAsia="Arial" w:hAnsi="Arial" w:cs="Arial"/>
          <w:lang w:val="es"/>
        </w:rPr>
      </w:pPr>
    </w:p>
    <w:p w14:paraId="41B20FB7" w14:textId="415FC976" w:rsidR="005D6EBE" w:rsidRPr="005D6EBE" w:rsidRDefault="005D6EBE" w:rsidP="005D6EBE">
      <w:pPr>
        <w:pStyle w:val="Prrafodelista"/>
        <w:numPr>
          <w:ilvl w:val="0"/>
          <w:numId w:val="6"/>
        </w:numPr>
        <w:spacing w:line="276" w:lineRule="auto"/>
        <w:jc w:val="both"/>
        <w:rPr>
          <w:rFonts w:ascii="Arial" w:eastAsia="Arial" w:hAnsi="Arial" w:cs="Arial"/>
          <w:color w:val="000000" w:themeColor="text1"/>
          <w:lang w:val="es-ES"/>
        </w:rPr>
      </w:pPr>
      <w:r w:rsidRPr="005D6EBE">
        <w:rPr>
          <w:rFonts w:ascii="Arial" w:eastAsia="Arial" w:hAnsi="Arial" w:cs="Arial"/>
          <w:color w:val="000000" w:themeColor="text1"/>
          <w:lang w:val="es-ES"/>
        </w:rPr>
        <w:t xml:space="preserve">Completar el registro en la Ruta del Exportador en el siguiente link </w:t>
      </w:r>
      <w:hyperlink r:id="rId13" w:history="1">
        <w:r w:rsidRPr="002343C3">
          <w:rPr>
            <w:rStyle w:val="Hipervnculo"/>
            <w:rFonts w:ascii="Arial" w:eastAsia="Arial" w:hAnsi="Arial" w:cs="Arial"/>
            <w:lang w:val="es-ES"/>
          </w:rPr>
          <w:t>https://www.rutadelexportador.com/</w:t>
        </w:r>
      </w:hyperlink>
      <w:r>
        <w:rPr>
          <w:rFonts w:ascii="Arial" w:eastAsia="Arial" w:hAnsi="Arial" w:cs="Arial"/>
          <w:color w:val="000000" w:themeColor="text1"/>
          <w:lang w:val="es-ES"/>
        </w:rPr>
        <w:t xml:space="preserve"> </w:t>
      </w:r>
      <w:r w:rsidRPr="005D6EBE">
        <w:rPr>
          <w:rFonts w:ascii="Arial" w:eastAsia="Arial" w:hAnsi="Arial" w:cs="Arial"/>
          <w:color w:val="000000" w:themeColor="text1"/>
          <w:lang w:val="es-ES"/>
        </w:rPr>
        <w:t xml:space="preserve"> , previo a su postulación en la feria.</w:t>
      </w:r>
    </w:p>
    <w:p w14:paraId="3ACAB5A7" w14:textId="77777777" w:rsidR="005D6EBE" w:rsidRPr="00546FED" w:rsidRDefault="005D6EBE" w:rsidP="005D6EBE">
      <w:pPr>
        <w:pStyle w:val="Prrafodelista"/>
        <w:spacing w:line="276" w:lineRule="auto"/>
        <w:jc w:val="both"/>
        <w:rPr>
          <w:rFonts w:ascii="Arial" w:eastAsia="Arial" w:hAnsi="Arial" w:cs="Arial"/>
          <w:color w:val="000000" w:themeColor="text1"/>
          <w:lang w:val="es-ES"/>
        </w:rPr>
      </w:pPr>
    </w:p>
    <w:p w14:paraId="1EEB53D9" w14:textId="7A50E674" w:rsidR="00D3191D" w:rsidRPr="005D6EBE" w:rsidRDefault="00D3191D" w:rsidP="00293258">
      <w:pPr>
        <w:pStyle w:val="Prrafodelista"/>
        <w:numPr>
          <w:ilvl w:val="0"/>
          <w:numId w:val="6"/>
        </w:numPr>
        <w:spacing w:line="276" w:lineRule="auto"/>
        <w:jc w:val="both"/>
        <w:rPr>
          <w:rFonts w:ascii="Arial" w:eastAsia="Arial" w:hAnsi="Arial" w:cs="Arial"/>
          <w:color w:val="000000" w:themeColor="text1"/>
          <w:lang w:val="es-ES"/>
        </w:rPr>
      </w:pPr>
      <w:r w:rsidRPr="00293258">
        <w:rPr>
          <w:rFonts w:ascii="Arial" w:eastAsia="Arial" w:hAnsi="Arial" w:cs="Arial"/>
          <w:lang w:val="es-ES"/>
        </w:rPr>
        <w:t>PROCOMER identificará las empresas que cumplan con los criterios de admisibilidad y les comunicará por correo electrónico el cupo.</w:t>
      </w:r>
    </w:p>
    <w:p w14:paraId="7259307E" w14:textId="77777777" w:rsidR="005D6EBE" w:rsidRPr="005D6EBE" w:rsidRDefault="005D6EBE" w:rsidP="005D6EBE">
      <w:pPr>
        <w:spacing w:line="276" w:lineRule="auto"/>
        <w:jc w:val="both"/>
        <w:rPr>
          <w:rFonts w:ascii="Arial" w:eastAsia="Arial" w:hAnsi="Arial" w:cs="Arial"/>
          <w:color w:val="000000" w:themeColor="text1"/>
          <w:lang w:val="es-ES"/>
        </w:rPr>
      </w:pPr>
    </w:p>
    <w:p w14:paraId="44FC6D18" w14:textId="4FEE934B" w:rsidR="00D3191D" w:rsidRPr="005D6EBE" w:rsidRDefault="00D3191D" w:rsidP="00293258">
      <w:pPr>
        <w:pStyle w:val="Prrafodelista"/>
        <w:numPr>
          <w:ilvl w:val="0"/>
          <w:numId w:val="6"/>
        </w:numPr>
        <w:spacing w:line="276" w:lineRule="auto"/>
        <w:jc w:val="both"/>
        <w:rPr>
          <w:rFonts w:ascii="Arial" w:eastAsia="Arial" w:hAnsi="Arial" w:cs="Arial"/>
          <w:color w:val="000000" w:themeColor="text1"/>
          <w:lang w:val="es-ES"/>
        </w:rPr>
      </w:pPr>
      <w:r w:rsidRPr="00293258">
        <w:rPr>
          <w:rFonts w:ascii="Arial" w:eastAsia="Arial" w:hAnsi="Arial" w:cs="Arial"/>
          <w:lang w:val="es"/>
        </w:rPr>
        <w:t xml:space="preserve">PROCOMER otorgará </w:t>
      </w:r>
      <w:r w:rsidR="00E519A7">
        <w:rPr>
          <w:rFonts w:ascii="Arial" w:eastAsia="Arial" w:hAnsi="Arial" w:cs="Arial"/>
          <w:lang w:val="es"/>
        </w:rPr>
        <w:t>dos (2</w:t>
      </w:r>
      <w:r w:rsidRPr="00343AC9">
        <w:rPr>
          <w:rFonts w:ascii="Arial" w:eastAsia="Arial" w:hAnsi="Arial" w:cs="Arial"/>
          <w:lang w:val="es"/>
        </w:rPr>
        <w:t>) espacio</w:t>
      </w:r>
      <w:r w:rsidR="00E519A7">
        <w:rPr>
          <w:rFonts w:ascii="Arial" w:eastAsia="Arial" w:hAnsi="Arial" w:cs="Arial"/>
          <w:lang w:val="es"/>
        </w:rPr>
        <w:t>s</w:t>
      </w:r>
      <w:r w:rsidRPr="00343AC9">
        <w:rPr>
          <w:rFonts w:ascii="Arial" w:eastAsia="Arial" w:hAnsi="Arial" w:cs="Arial"/>
          <w:lang w:val="es"/>
        </w:rPr>
        <w:t xml:space="preserve"> por</w:t>
      </w:r>
      <w:r w:rsidRPr="00293258">
        <w:rPr>
          <w:rFonts w:ascii="Arial" w:eastAsia="Arial" w:hAnsi="Arial" w:cs="Arial"/>
          <w:lang w:val="es"/>
        </w:rPr>
        <w:t xml:space="preserve"> empresa en el pabellón país. </w:t>
      </w:r>
    </w:p>
    <w:p w14:paraId="38D3DD62" w14:textId="77777777" w:rsidR="005D6EBE" w:rsidRPr="005D6EBE" w:rsidRDefault="005D6EBE" w:rsidP="005D6EBE">
      <w:pPr>
        <w:pStyle w:val="Prrafodelista"/>
        <w:rPr>
          <w:rFonts w:ascii="Arial" w:eastAsia="Arial" w:hAnsi="Arial" w:cs="Arial"/>
          <w:color w:val="000000" w:themeColor="text1"/>
          <w:lang w:val="es-ES"/>
        </w:rPr>
      </w:pPr>
    </w:p>
    <w:p w14:paraId="6AF81940" w14:textId="7502EDE2" w:rsidR="005D6EBE" w:rsidRPr="005D6EBE" w:rsidRDefault="005D6EBE" w:rsidP="005D6EBE">
      <w:pPr>
        <w:jc w:val="both"/>
        <w:rPr>
          <w:rFonts w:ascii="Arial" w:eastAsia="Arial" w:hAnsi="Arial" w:cs="Arial"/>
          <w:lang w:val="es-ES"/>
        </w:rPr>
      </w:pPr>
      <w:r w:rsidRPr="005D6EBE">
        <w:rPr>
          <w:rFonts w:ascii="Arial" w:eastAsia="Arial" w:hAnsi="Arial" w:cs="Arial"/>
          <w:lang w:val="es-ES"/>
        </w:rPr>
        <w:t xml:space="preserve">Para postular la participación de su empresa deberá completar el formulario de postulación indicado. </w:t>
      </w:r>
      <w:r w:rsidRPr="005D6EBE">
        <w:rPr>
          <w:rFonts w:ascii="Arial" w:eastAsia="Arial" w:hAnsi="Arial" w:cs="Arial"/>
          <w:b/>
          <w:bCs/>
          <w:lang w:val="es-ES"/>
        </w:rPr>
        <w:t>No se tomarán en cuenta las empresas que no completen el formulario o comuniquen por otros medios su deseo de participar en el evento</w:t>
      </w:r>
      <w:r>
        <w:rPr>
          <w:rFonts w:ascii="Arial" w:eastAsia="Arial" w:hAnsi="Arial" w:cs="Arial"/>
          <w:b/>
          <w:bCs/>
          <w:lang w:val="es-ES"/>
        </w:rPr>
        <w:t xml:space="preserve">. Es </w:t>
      </w:r>
      <w:proofErr w:type="gramStart"/>
      <w:r>
        <w:rPr>
          <w:rFonts w:ascii="Arial" w:eastAsia="Arial" w:hAnsi="Arial" w:cs="Arial"/>
          <w:b/>
          <w:bCs/>
          <w:lang w:val="es-ES"/>
        </w:rPr>
        <w:t>importante</w:t>
      </w:r>
      <w:proofErr w:type="gramEnd"/>
      <w:r>
        <w:rPr>
          <w:rFonts w:ascii="Arial" w:eastAsia="Arial" w:hAnsi="Arial" w:cs="Arial"/>
          <w:b/>
          <w:bCs/>
          <w:lang w:val="es-ES"/>
        </w:rPr>
        <w:t xml:space="preserve"> además, que la empresa haya además</w:t>
      </w:r>
      <w:r w:rsidRPr="005D6EBE">
        <w:rPr>
          <w:rFonts w:ascii="Arial" w:eastAsia="Arial" w:hAnsi="Arial" w:cs="Arial"/>
          <w:b/>
          <w:bCs/>
          <w:lang w:val="es-ES"/>
        </w:rPr>
        <w:t xml:space="preserve"> creado su perfil en </w:t>
      </w:r>
      <w:r w:rsidRPr="005D6EBE">
        <w:rPr>
          <w:rFonts w:ascii="Arial" w:eastAsia="Arial" w:hAnsi="Arial" w:cs="Arial"/>
          <w:b/>
          <w:bCs/>
          <w:i/>
          <w:iCs/>
          <w:lang w:val="es-ES"/>
        </w:rPr>
        <w:t>Ruta del Exportador</w:t>
      </w:r>
      <w:r w:rsidRPr="005D6EBE">
        <w:rPr>
          <w:rFonts w:ascii="Arial" w:eastAsia="Arial" w:hAnsi="Arial" w:cs="Arial"/>
          <w:b/>
          <w:bCs/>
          <w:lang w:val="es-ES"/>
        </w:rPr>
        <w:t>,</w:t>
      </w:r>
      <w:r>
        <w:rPr>
          <w:rFonts w:ascii="Arial" w:eastAsia="Arial" w:hAnsi="Arial" w:cs="Arial"/>
          <w:b/>
          <w:bCs/>
          <w:lang w:val="es-ES"/>
        </w:rPr>
        <w:t xml:space="preserve"> </w:t>
      </w:r>
      <w:r w:rsidRPr="005D6EBE">
        <w:rPr>
          <w:rFonts w:ascii="Arial" w:eastAsia="Arial" w:hAnsi="Arial" w:cs="Arial"/>
          <w:b/>
          <w:bCs/>
          <w:lang w:val="es-ES"/>
        </w:rPr>
        <w:t xml:space="preserve">esto para </w:t>
      </w:r>
      <w:r w:rsidRPr="005D6EBE">
        <w:rPr>
          <w:rFonts w:ascii="Arial" w:eastAsia="Arial" w:hAnsi="Arial" w:cs="Arial"/>
          <w:b/>
          <w:bCs/>
        </w:rPr>
        <w:t>efectos de trazabilidad de los servicios otorgados por PROCOMER a las empresas</w:t>
      </w:r>
      <w:r w:rsidRPr="005D6EBE">
        <w:rPr>
          <w:rFonts w:ascii="Arial" w:eastAsia="Arial" w:hAnsi="Arial" w:cs="Arial"/>
          <w:lang w:val="es-ES"/>
        </w:rPr>
        <w:t>.</w:t>
      </w:r>
    </w:p>
    <w:p w14:paraId="0C692598" w14:textId="77777777" w:rsidR="005D6EBE" w:rsidRPr="005D6EBE" w:rsidRDefault="005D6EBE" w:rsidP="005D6EBE">
      <w:pPr>
        <w:spacing w:line="276" w:lineRule="auto"/>
        <w:jc w:val="both"/>
        <w:rPr>
          <w:rFonts w:ascii="Arial" w:eastAsia="Arial" w:hAnsi="Arial" w:cs="Arial"/>
          <w:color w:val="000000" w:themeColor="text1"/>
          <w:lang w:val="es-ES"/>
        </w:rPr>
      </w:pPr>
    </w:p>
    <w:p w14:paraId="22F21394" w14:textId="77777777" w:rsidR="00D3191D" w:rsidRPr="00293258" w:rsidRDefault="00D3191D" w:rsidP="00293258">
      <w:pPr>
        <w:spacing w:line="276" w:lineRule="auto"/>
        <w:jc w:val="both"/>
        <w:rPr>
          <w:rFonts w:ascii="Arial" w:eastAsia="Arial" w:hAnsi="Arial" w:cs="Arial"/>
          <w:color w:val="000000" w:themeColor="text1"/>
          <w:lang w:val="es-ES"/>
        </w:rPr>
      </w:pPr>
    </w:p>
    <w:p w14:paraId="3BE5D0C9"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Documentos de postulación. </w:t>
      </w:r>
    </w:p>
    <w:p w14:paraId="7A877573" w14:textId="77777777" w:rsidR="00D3191D" w:rsidRPr="00293258" w:rsidRDefault="00D3191D" w:rsidP="00293258">
      <w:pPr>
        <w:spacing w:line="276" w:lineRule="auto"/>
        <w:jc w:val="both"/>
        <w:rPr>
          <w:rFonts w:ascii="Arial" w:eastAsia="Arial" w:hAnsi="Arial" w:cs="Arial"/>
          <w:b/>
          <w:bCs/>
          <w:lang w:val="es-ES"/>
        </w:rPr>
      </w:pPr>
    </w:p>
    <w:p w14:paraId="71304C00" w14:textId="4B02CF50" w:rsidR="00D3191D" w:rsidRPr="00F23F22" w:rsidRDefault="00D3191D" w:rsidP="008319AF">
      <w:pPr>
        <w:pStyle w:val="NormalWeb"/>
        <w:shd w:val="clear" w:color="auto" w:fill="FFFFFF" w:themeFill="background1"/>
        <w:jc w:val="both"/>
        <w:rPr>
          <w:rFonts w:ascii="Arial" w:eastAsia="Arial" w:hAnsi="Arial" w:cs="Arial"/>
          <w:b/>
          <w:bCs/>
          <w:color w:val="202124"/>
        </w:rPr>
      </w:pPr>
      <w:r w:rsidRPr="00293258">
        <w:rPr>
          <w:rFonts w:ascii="Arial" w:eastAsia="Arial" w:hAnsi="Arial" w:cs="Arial"/>
        </w:rPr>
        <w:t xml:space="preserve">Se recuerda que el plazo para </w:t>
      </w:r>
      <w:r w:rsidRPr="00A511D9">
        <w:rPr>
          <w:rFonts w:ascii="Arial" w:eastAsia="Arial" w:hAnsi="Arial" w:cs="Arial"/>
        </w:rPr>
        <w:t xml:space="preserve">postular es del </w:t>
      </w:r>
      <w:r w:rsidR="00F862FA" w:rsidRPr="00A511D9">
        <w:rPr>
          <w:rFonts w:ascii="Arial" w:eastAsia="Arial" w:hAnsi="Arial" w:cs="Arial"/>
          <w:b/>
          <w:bCs/>
          <w:color w:val="202124"/>
        </w:rPr>
        <w:t xml:space="preserve">lunes </w:t>
      </w:r>
      <w:r w:rsidR="005D6EBE">
        <w:rPr>
          <w:rFonts w:ascii="Arial" w:eastAsia="Arial" w:hAnsi="Arial" w:cs="Arial"/>
          <w:b/>
          <w:bCs/>
          <w:color w:val="202124"/>
        </w:rPr>
        <w:t>15</w:t>
      </w:r>
      <w:r w:rsidR="00F862FA" w:rsidRPr="00A511D9">
        <w:rPr>
          <w:rFonts w:ascii="Arial" w:eastAsia="Arial" w:hAnsi="Arial" w:cs="Arial"/>
          <w:b/>
          <w:bCs/>
          <w:color w:val="202124"/>
        </w:rPr>
        <w:t xml:space="preserve"> de </w:t>
      </w:r>
      <w:r w:rsidR="00685BE2">
        <w:rPr>
          <w:rFonts w:ascii="Arial" w:eastAsia="Arial" w:hAnsi="Arial" w:cs="Arial"/>
          <w:b/>
          <w:bCs/>
          <w:color w:val="202124"/>
        </w:rPr>
        <w:t>junio</w:t>
      </w:r>
      <w:r w:rsidR="00F862FA" w:rsidRPr="00A511D9">
        <w:rPr>
          <w:rFonts w:ascii="Arial" w:eastAsia="Arial" w:hAnsi="Arial" w:cs="Arial"/>
          <w:b/>
          <w:bCs/>
          <w:color w:val="202124"/>
        </w:rPr>
        <w:t>, 202</w:t>
      </w:r>
      <w:r w:rsidR="00685BE2">
        <w:rPr>
          <w:rFonts w:ascii="Arial" w:eastAsia="Arial" w:hAnsi="Arial" w:cs="Arial"/>
          <w:b/>
          <w:bCs/>
          <w:color w:val="202124"/>
        </w:rPr>
        <w:t>6</w:t>
      </w:r>
      <w:r w:rsidR="00F862FA" w:rsidRPr="00A511D9">
        <w:rPr>
          <w:rFonts w:ascii="Arial" w:eastAsia="Arial" w:hAnsi="Arial" w:cs="Arial"/>
          <w:b/>
          <w:bCs/>
          <w:color w:val="202124"/>
        </w:rPr>
        <w:t xml:space="preserve"> a las 8:00 a.m. (hora Costa Rica) al </w:t>
      </w:r>
      <w:r w:rsidR="00685BE2">
        <w:rPr>
          <w:rFonts w:ascii="Arial" w:eastAsia="Arial" w:hAnsi="Arial" w:cs="Arial"/>
          <w:b/>
          <w:bCs/>
          <w:color w:val="202124"/>
        </w:rPr>
        <w:t>viernes</w:t>
      </w:r>
      <w:r w:rsidR="00F862FA" w:rsidRPr="00A511D9">
        <w:rPr>
          <w:rFonts w:ascii="Arial" w:eastAsia="Arial" w:hAnsi="Arial" w:cs="Arial"/>
          <w:b/>
          <w:bCs/>
          <w:color w:val="202124"/>
        </w:rPr>
        <w:t xml:space="preserve"> </w:t>
      </w:r>
      <w:r w:rsidR="00685BE2">
        <w:rPr>
          <w:rFonts w:ascii="Arial" w:eastAsia="Arial" w:hAnsi="Arial" w:cs="Arial"/>
          <w:b/>
          <w:bCs/>
          <w:color w:val="202124"/>
        </w:rPr>
        <w:t>1</w:t>
      </w:r>
      <w:r w:rsidR="005D6EBE">
        <w:rPr>
          <w:rFonts w:ascii="Arial" w:eastAsia="Arial" w:hAnsi="Arial" w:cs="Arial"/>
          <w:b/>
          <w:bCs/>
          <w:color w:val="202124"/>
        </w:rPr>
        <w:t>9</w:t>
      </w:r>
      <w:r w:rsidR="00F862FA" w:rsidRPr="00A511D9">
        <w:rPr>
          <w:rFonts w:ascii="Arial" w:eastAsia="Arial" w:hAnsi="Arial" w:cs="Arial"/>
          <w:b/>
          <w:bCs/>
          <w:color w:val="202124"/>
        </w:rPr>
        <w:t xml:space="preserve"> de </w:t>
      </w:r>
      <w:r w:rsidR="00685BE2">
        <w:rPr>
          <w:rFonts w:ascii="Arial" w:eastAsia="Arial" w:hAnsi="Arial" w:cs="Arial"/>
          <w:b/>
          <w:bCs/>
          <w:color w:val="202124"/>
        </w:rPr>
        <w:t>junio</w:t>
      </w:r>
      <w:r w:rsidR="00F862FA" w:rsidRPr="00A511D9">
        <w:rPr>
          <w:rFonts w:ascii="Arial" w:eastAsia="Arial" w:hAnsi="Arial" w:cs="Arial"/>
          <w:b/>
          <w:bCs/>
          <w:color w:val="202124"/>
        </w:rPr>
        <w:t>, 202</w:t>
      </w:r>
      <w:r w:rsidR="00685BE2">
        <w:rPr>
          <w:rFonts w:ascii="Arial" w:eastAsia="Arial" w:hAnsi="Arial" w:cs="Arial"/>
          <w:b/>
          <w:bCs/>
          <w:color w:val="202124"/>
        </w:rPr>
        <w:t>6</w:t>
      </w:r>
      <w:r w:rsidR="00F862FA" w:rsidRPr="00A511D9">
        <w:rPr>
          <w:rFonts w:ascii="Arial" w:eastAsia="Arial" w:hAnsi="Arial" w:cs="Arial"/>
          <w:b/>
          <w:bCs/>
          <w:color w:val="202124"/>
        </w:rPr>
        <w:t xml:space="preserve"> 05:00 p.m. (hora Costa Rica).</w:t>
      </w:r>
      <w:r w:rsidR="00F862FA" w:rsidRPr="00035A38">
        <w:rPr>
          <w:rFonts w:ascii="Arial" w:eastAsia="Arial" w:hAnsi="Arial" w:cs="Arial"/>
          <w:b/>
          <w:bCs/>
          <w:color w:val="202124"/>
        </w:rPr>
        <w:t xml:space="preserve"> </w:t>
      </w:r>
      <w:r w:rsidRPr="00293258">
        <w:rPr>
          <w:rFonts w:ascii="Arial" w:eastAsia="Arial" w:hAnsi="Arial" w:cs="Arial"/>
          <w:color w:val="202124"/>
        </w:rPr>
        <w:t>Cualquier</w:t>
      </w:r>
      <w:r w:rsidRPr="00293258">
        <w:rPr>
          <w:rFonts w:ascii="Arial" w:eastAsia="Arial" w:hAnsi="Arial" w:cs="Arial"/>
        </w:rPr>
        <w:t xml:space="preserve"> postulación que sea recibida posterior a la fecha y hora no se tomará en cuenta. </w:t>
      </w:r>
      <w:r w:rsidRPr="00293258">
        <w:rPr>
          <w:rFonts w:ascii="Arial" w:hAnsi="Arial" w:cs="Arial"/>
        </w:rPr>
        <w:tab/>
      </w:r>
    </w:p>
    <w:p w14:paraId="64E08340" w14:textId="77777777"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Completar el formulario de aplicación. (Se encuentra en la página web de Procomer/Ferias Internacionales): </w:t>
      </w:r>
      <w:hyperlink r:id="rId14">
        <w:r w:rsidRPr="00293258">
          <w:rPr>
            <w:rStyle w:val="Hipervnculo"/>
            <w:rFonts w:ascii="Arial" w:eastAsia="Arial" w:hAnsi="Arial" w:cs="Arial"/>
          </w:rPr>
          <w:t>https://www.procomer.com/ferias/</w:t>
        </w:r>
      </w:hyperlink>
    </w:p>
    <w:p w14:paraId="141813C8" w14:textId="0B42775E"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Tener a disposición la siguiente información: Los principales productos y clasificaciones arancelarias (6 dígitos) a exhibir en la </w:t>
      </w:r>
      <w:r w:rsidR="00A3794A">
        <w:rPr>
          <w:rFonts w:ascii="Arial" w:eastAsia="Arial" w:hAnsi="Arial" w:cs="Arial"/>
        </w:rPr>
        <w:t>Feria</w:t>
      </w:r>
      <w:r w:rsidR="00E703EE">
        <w:rPr>
          <w:rFonts w:ascii="Arial" w:eastAsia="Arial" w:hAnsi="Arial" w:cs="Arial"/>
        </w:rPr>
        <w:t xml:space="preserve"> PLMA Chicago </w:t>
      </w:r>
      <w:r w:rsidRPr="00293258">
        <w:rPr>
          <w:rFonts w:ascii="Arial" w:eastAsia="Arial" w:hAnsi="Arial" w:cs="Arial"/>
        </w:rPr>
        <w:t>202</w:t>
      </w:r>
      <w:r w:rsidR="00AD5541">
        <w:rPr>
          <w:rFonts w:ascii="Arial" w:eastAsia="Arial" w:hAnsi="Arial" w:cs="Arial"/>
        </w:rPr>
        <w:t>6</w:t>
      </w:r>
      <w:r w:rsidRPr="00293258">
        <w:rPr>
          <w:rFonts w:ascii="Arial" w:eastAsiaTheme="minorEastAsia" w:hAnsi="Arial" w:cs="Arial"/>
        </w:rPr>
        <w:t>.</w:t>
      </w:r>
    </w:p>
    <w:p w14:paraId="7ABB97D9" w14:textId="3C10F771" w:rsidR="00D3191D" w:rsidRPr="00293258" w:rsidRDefault="00D3191D" w:rsidP="00293258">
      <w:pPr>
        <w:pStyle w:val="Prrafodelista"/>
        <w:spacing w:line="276" w:lineRule="auto"/>
        <w:jc w:val="both"/>
        <w:rPr>
          <w:rFonts w:ascii="Arial" w:eastAsia="Arial" w:hAnsi="Arial" w:cs="Arial"/>
        </w:rPr>
      </w:pPr>
      <w:r w:rsidRPr="00293258">
        <w:rPr>
          <w:rFonts w:ascii="Arial" w:eastAsiaTheme="minorEastAsia" w:hAnsi="Arial" w:cs="Arial"/>
        </w:rPr>
        <w:t>Nombrar las certificaciones internacionales y adjuntar el certificado</w:t>
      </w:r>
      <w:r w:rsidR="00AD5541">
        <w:rPr>
          <w:rFonts w:ascii="Arial" w:eastAsiaTheme="minorEastAsia" w:hAnsi="Arial" w:cs="Arial"/>
        </w:rPr>
        <w:t xml:space="preserve"> </w:t>
      </w:r>
      <w:r w:rsidRPr="00293258">
        <w:rPr>
          <w:rFonts w:ascii="Arial" w:eastAsiaTheme="minorEastAsia" w:hAnsi="Arial" w:cs="Arial"/>
        </w:rPr>
        <w:t>(opcional)</w:t>
      </w:r>
      <w:r w:rsidR="00AD5541">
        <w:rPr>
          <w:rFonts w:ascii="Arial" w:eastAsiaTheme="minorEastAsia" w:hAnsi="Arial" w:cs="Arial"/>
        </w:rPr>
        <w:t>.</w:t>
      </w:r>
    </w:p>
    <w:p w14:paraId="1D1628EC" w14:textId="77777777" w:rsidR="00F77C14" w:rsidRPr="00293258" w:rsidRDefault="00F77C14" w:rsidP="00293258">
      <w:pPr>
        <w:spacing w:line="276" w:lineRule="auto"/>
        <w:jc w:val="both"/>
        <w:rPr>
          <w:rFonts w:ascii="Arial" w:eastAsia="Arial" w:hAnsi="Arial" w:cs="Arial"/>
        </w:rPr>
      </w:pPr>
    </w:p>
    <w:p w14:paraId="426D3BC2" w14:textId="65F25790" w:rsidR="00D3191D" w:rsidRPr="00293258" w:rsidRDefault="00D3191D" w:rsidP="00293258">
      <w:pPr>
        <w:spacing w:line="276" w:lineRule="auto"/>
        <w:jc w:val="both"/>
        <w:rPr>
          <w:rFonts w:ascii="Arial" w:eastAsia="Arial" w:hAnsi="Arial" w:cs="Arial"/>
        </w:rPr>
      </w:pPr>
      <w:r w:rsidRPr="00293258">
        <w:rPr>
          <w:rFonts w:ascii="Arial" w:eastAsia="Arial" w:hAnsi="Arial" w:cs="Arial"/>
        </w:rPr>
        <w:t>En caso de que la empresa sea seleccionada procederemos a solicitar la siguiente información:</w:t>
      </w:r>
    </w:p>
    <w:p w14:paraId="739A47E8" w14:textId="77777777" w:rsidR="00D3191D" w:rsidRPr="00293258" w:rsidRDefault="00D3191D" w:rsidP="00293258">
      <w:pPr>
        <w:spacing w:line="276" w:lineRule="auto"/>
        <w:jc w:val="both"/>
        <w:rPr>
          <w:rFonts w:ascii="Arial" w:eastAsia="Arial" w:hAnsi="Arial" w:cs="Arial"/>
        </w:rPr>
      </w:pPr>
    </w:p>
    <w:p w14:paraId="00C58599" w14:textId="77777777" w:rsidR="00D3191D"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Carta de compromiso (Se enviará una vez Procomer confirme su participación)</w:t>
      </w:r>
    </w:p>
    <w:p w14:paraId="5C7134C6" w14:textId="276A40D7"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Presentación de la </w:t>
      </w:r>
      <w:r w:rsidR="00A67B8F" w:rsidRPr="00293258">
        <w:rPr>
          <w:rFonts w:ascii="Arial" w:eastAsia="Arial" w:hAnsi="Arial" w:cs="Arial"/>
        </w:rPr>
        <w:t>empresa</w:t>
      </w:r>
      <w:r w:rsidRPr="00293258">
        <w:rPr>
          <w:rFonts w:ascii="Arial" w:eastAsia="Arial" w:hAnsi="Arial" w:cs="Arial"/>
        </w:rPr>
        <w:t xml:space="preserve"> y/o Catálogo de productos en inglés.</w:t>
      </w:r>
    </w:p>
    <w:p w14:paraId="69190789" w14:textId="06ED6610" w:rsidR="00D3191D"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One pager en español e inglés.</w:t>
      </w:r>
    </w:p>
    <w:p w14:paraId="68C49DDB" w14:textId="77777777" w:rsidR="00DA726B" w:rsidRDefault="00DA726B" w:rsidP="00DA726B">
      <w:pPr>
        <w:pStyle w:val="Prrafodelista"/>
        <w:numPr>
          <w:ilvl w:val="0"/>
          <w:numId w:val="7"/>
        </w:numPr>
        <w:spacing w:after="160" w:line="259" w:lineRule="auto"/>
        <w:jc w:val="both"/>
        <w:rPr>
          <w:rFonts w:ascii="Arial" w:eastAsia="Arial" w:hAnsi="Arial" w:cs="Arial"/>
        </w:rPr>
      </w:pPr>
      <w:r w:rsidRPr="009B3986">
        <w:rPr>
          <w:rFonts w:ascii="Arial" w:eastAsia="Arial" w:hAnsi="Arial" w:cs="Arial"/>
        </w:rPr>
        <w:t>Comprobante de pago de cuota de participación.</w:t>
      </w:r>
    </w:p>
    <w:p w14:paraId="73604FB9" w14:textId="3A08377E" w:rsidR="005D5D7E" w:rsidRPr="005D5D7E" w:rsidRDefault="005D5D7E" w:rsidP="005D5D7E">
      <w:pPr>
        <w:pStyle w:val="Prrafodelista"/>
        <w:numPr>
          <w:ilvl w:val="0"/>
          <w:numId w:val="7"/>
        </w:numPr>
        <w:jc w:val="both"/>
        <w:rPr>
          <w:rFonts w:ascii="Arial" w:eastAsia="Arial" w:hAnsi="Arial" w:cs="Arial"/>
        </w:rPr>
      </w:pPr>
      <w:r w:rsidRPr="4D529B80">
        <w:rPr>
          <w:rFonts w:ascii="Arial" w:eastAsia="Arial" w:hAnsi="Arial" w:cs="Arial"/>
        </w:rPr>
        <w:lastRenderedPageBreak/>
        <w:t xml:space="preserve">Logo: versión </w:t>
      </w:r>
      <w:proofErr w:type="spellStart"/>
      <w:r w:rsidRPr="4D529B80">
        <w:rPr>
          <w:rFonts w:ascii="Arial" w:eastAsia="Arial" w:hAnsi="Arial" w:cs="Arial"/>
        </w:rPr>
        <w:t>ai</w:t>
      </w:r>
      <w:proofErr w:type="spellEnd"/>
      <w:r w:rsidRPr="4D529B80">
        <w:rPr>
          <w:rFonts w:ascii="Arial" w:eastAsia="Arial" w:hAnsi="Arial" w:cs="Arial"/>
        </w:rPr>
        <w:t xml:space="preserve"> o </w:t>
      </w:r>
      <w:proofErr w:type="spellStart"/>
      <w:r w:rsidRPr="4D529B80">
        <w:rPr>
          <w:rFonts w:ascii="Arial" w:eastAsia="Arial" w:hAnsi="Arial" w:cs="Arial"/>
        </w:rPr>
        <w:t>eps</w:t>
      </w:r>
      <w:proofErr w:type="spellEnd"/>
      <w:r w:rsidRPr="4D529B80">
        <w:rPr>
          <w:rFonts w:ascii="Arial" w:eastAsia="Arial" w:hAnsi="Arial" w:cs="Arial"/>
        </w:rPr>
        <w:t xml:space="preserve"> (ilustrador), en curvas.</w:t>
      </w:r>
    </w:p>
    <w:p w14:paraId="2245BF32" w14:textId="3D3D59A0" w:rsidR="00DA726B" w:rsidRPr="00DA726B" w:rsidRDefault="00DA726B" w:rsidP="00DA726B">
      <w:pPr>
        <w:pStyle w:val="Prrafodelista"/>
        <w:numPr>
          <w:ilvl w:val="0"/>
          <w:numId w:val="7"/>
        </w:numPr>
        <w:spacing w:after="160" w:line="259" w:lineRule="auto"/>
        <w:jc w:val="both"/>
        <w:rPr>
          <w:rFonts w:ascii="Arial" w:eastAsia="Arial" w:hAnsi="Arial" w:cs="Arial"/>
        </w:rPr>
      </w:pPr>
      <w:r>
        <w:rPr>
          <w:rFonts w:ascii="Arial" w:eastAsia="Arial" w:hAnsi="Arial" w:cs="Arial"/>
        </w:rPr>
        <w:t>L</w:t>
      </w:r>
      <w:r w:rsidRPr="009B3986">
        <w:rPr>
          <w:rFonts w:ascii="Arial" w:eastAsia="Arial" w:hAnsi="Arial" w:cs="Arial"/>
        </w:rPr>
        <w:t>as empresas deben encargarse del envío de sus muestras o llevar las mismas.</w:t>
      </w:r>
    </w:p>
    <w:p w14:paraId="40667C4C" w14:textId="77777777" w:rsidR="00D3191D" w:rsidRPr="00293258" w:rsidRDefault="00D3191D" w:rsidP="00293258">
      <w:pPr>
        <w:pStyle w:val="Prrafodelista"/>
        <w:spacing w:line="276" w:lineRule="auto"/>
        <w:jc w:val="both"/>
        <w:rPr>
          <w:rFonts w:ascii="Arial" w:eastAsia="Arial" w:hAnsi="Arial" w:cs="Arial"/>
        </w:rPr>
      </w:pPr>
    </w:p>
    <w:p w14:paraId="1D572EC0" w14:textId="17538C7D" w:rsidR="00F77C14" w:rsidRPr="00293258" w:rsidRDefault="00D3191D" w:rsidP="00293258">
      <w:pPr>
        <w:spacing w:line="276" w:lineRule="auto"/>
        <w:jc w:val="both"/>
        <w:rPr>
          <w:rFonts w:ascii="Arial" w:eastAsia="Arial" w:hAnsi="Arial" w:cs="Arial"/>
          <w:lang w:val="es-ES"/>
        </w:rPr>
      </w:pPr>
      <w:r w:rsidRPr="00293258">
        <w:rPr>
          <w:rFonts w:ascii="Arial" w:eastAsia="Arial" w:hAnsi="Arial" w:cs="Arial"/>
        </w:rPr>
        <w:t>Una vez concluida la convocatoria de postulación, PROCOMER hará un análisis técnico de la información presentados por parte de cada una de las empresas. El criterio de selección para completar los cupos de las empresas participantes será de acuerdo con el análisis técnico</w:t>
      </w:r>
      <w:r w:rsidRPr="00293258">
        <w:rPr>
          <w:rFonts w:ascii="Arial" w:eastAsia="Arial" w:hAnsi="Arial" w:cs="Arial"/>
          <w:lang w:val="es-ES"/>
        </w:rPr>
        <w:t>/criterios de admisibilidad</w:t>
      </w:r>
      <w:r w:rsidRPr="00293258">
        <w:rPr>
          <w:rFonts w:ascii="Arial" w:eastAsia="Arial" w:hAnsi="Arial" w:cs="Arial"/>
        </w:rPr>
        <w:t xml:space="preserve"> y en caso de empate, se tomará en cuenta según orden de ingreso de la postulación </w:t>
      </w:r>
      <w:r w:rsidRPr="00293258">
        <w:rPr>
          <w:rFonts w:ascii="Arial" w:eastAsia="Arial" w:hAnsi="Arial" w:cs="Arial"/>
          <w:b/>
          <w:bCs/>
        </w:rPr>
        <w:t>(primero en tiempo, primero en derecho).</w:t>
      </w:r>
      <w:r w:rsidRPr="00293258">
        <w:rPr>
          <w:rFonts w:ascii="Arial" w:eastAsia="Arial" w:hAnsi="Arial" w:cs="Arial"/>
        </w:rPr>
        <w:t xml:space="preserve">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62375454" w14:textId="77777777" w:rsidR="00D3191D" w:rsidRPr="00293258" w:rsidRDefault="00D3191D" w:rsidP="00293258">
      <w:pPr>
        <w:spacing w:line="276" w:lineRule="auto"/>
        <w:jc w:val="both"/>
        <w:rPr>
          <w:rFonts w:ascii="Arial" w:eastAsia="Arial" w:hAnsi="Arial" w:cs="Arial"/>
          <w:lang w:val="es-ES"/>
        </w:rPr>
      </w:pPr>
    </w:p>
    <w:p w14:paraId="7FAAFF71"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Beneficios de participación. </w:t>
      </w:r>
    </w:p>
    <w:p w14:paraId="5E168597" w14:textId="77777777" w:rsidR="00D3191D" w:rsidRPr="00293258" w:rsidRDefault="00D3191D" w:rsidP="00293258">
      <w:pPr>
        <w:spacing w:line="276" w:lineRule="auto"/>
        <w:jc w:val="both"/>
        <w:rPr>
          <w:rFonts w:ascii="Arial" w:eastAsia="Arial" w:hAnsi="Arial" w:cs="Arial"/>
          <w:b/>
          <w:bCs/>
          <w:lang w:val="es"/>
        </w:rPr>
      </w:pPr>
      <w:r w:rsidRPr="00293258">
        <w:rPr>
          <w:rFonts w:ascii="Arial" w:eastAsia="Arial" w:hAnsi="Arial" w:cs="Arial"/>
          <w:b/>
          <w:bCs/>
          <w:lang w:val="es"/>
        </w:rPr>
        <w:t>PROCOMER se compromete a:</w:t>
      </w:r>
    </w:p>
    <w:p w14:paraId="477C811A" w14:textId="58DC628B" w:rsidR="008C37C9" w:rsidRDefault="008C37C9" w:rsidP="008C37C9">
      <w:pPr>
        <w:pStyle w:val="Prrafodelista"/>
        <w:numPr>
          <w:ilvl w:val="0"/>
          <w:numId w:val="4"/>
        </w:numPr>
        <w:spacing w:after="160" w:line="259" w:lineRule="auto"/>
        <w:jc w:val="both"/>
        <w:rPr>
          <w:rFonts w:ascii="Arial" w:eastAsia="Arial" w:hAnsi="Arial" w:cs="Arial"/>
          <w:lang w:val="es-ES"/>
        </w:rPr>
      </w:pPr>
      <w:r w:rsidRPr="240ABBD8">
        <w:rPr>
          <w:rFonts w:ascii="Arial" w:eastAsia="Arial" w:hAnsi="Arial" w:cs="Arial"/>
          <w:lang w:val="es-ES"/>
        </w:rPr>
        <w:t xml:space="preserve">Reserva de espacio colectivo: PROCOMER ha contratado </w:t>
      </w:r>
      <w:r>
        <w:rPr>
          <w:rFonts w:ascii="Arial" w:eastAsia="Arial" w:hAnsi="Arial" w:cs="Arial"/>
          <w:lang w:val="es-ES"/>
        </w:rPr>
        <w:t>6</w:t>
      </w:r>
      <w:r w:rsidRPr="240ABBD8">
        <w:rPr>
          <w:rFonts w:ascii="Arial" w:eastAsia="Arial" w:hAnsi="Arial" w:cs="Arial"/>
          <w:lang w:val="es-ES"/>
        </w:rPr>
        <w:t xml:space="preserve"> unidades de 3x3m en la sección de alimentos.</w:t>
      </w:r>
    </w:p>
    <w:p w14:paraId="1CB86F2B" w14:textId="77777777" w:rsidR="00044C70" w:rsidRDefault="000401AC" w:rsidP="00293258">
      <w:pPr>
        <w:pStyle w:val="Prrafodelista"/>
        <w:numPr>
          <w:ilvl w:val="0"/>
          <w:numId w:val="4"/>
        </w:numPr>
        <w:spacing w:after="160" w:line="276" w:lineRule="auto"/>
        <w:jc w:val="both"/>
        <w:rPr>
          <w:rFonts w:ascii="Arial" w:eastAsia="Arial" w:hAnsi="Arial" w:cs="Arial"/>
          <w:lang w:val="es-ES"/>
        </w:rPr>
      </w:pPr>
      <w:r>
        <w:rPr>
          <w:rFonts w:ascii="Arial" w:eastAsia="Arial" w:hAnsi="Arial" w:cs="Arial"/>
          <w:lang w:val="es-ES"/>
        </w:rPr>
        <w:t>Cada unidad incluye</w:t>
      </w:r>
      <w:r w:rsidR="00D33300">
        <w:rPr>
          <w:rFonts w:ascii="Arial" w:eastAsia="Arial" w:hAnsi="Arial" w:cs="Arial"/>
          <w:lang w:val="es-ES"/>
        </w:rPr>
        <w:t xml:space="preserve">: </w:t>
      </w:r>
    </w:p>
    <w:p w14:paraId="7EF4C5A7" w14:textId="21B85257" w:rsidR="00044C70" w:rsidRDefault="00044C70" w:rsidP="00044C70">
      <w:pPr>
        <w:pStyle w:val="Prrafodelista"/>
        <w:numPr>
          <w:ilvl w:val="1"/>
          <w:numId w:val="4"/>
        </w:numPr>
        <w:spacing w:after="160" w:line="276" w:lineRule="auto"/>
        <w:jc w:val="both"/>
        <w:rPr>
          <w:rFonts w:ascii="Arial" w:eastAsia="Arial" w:hAnsi="Arial" w:cs="Arial"/>
          <w:lang w:val="es-ES"/>
        </w:rPr>
      </w:pPr>
      <w:r>
        <w:rPr>
          <w:rFonts w:ascii="Arial" w:eastAsia="Arial" w:hAnsi="Arial" w:cs="Arial"/>
          <w:lang w:val="es-ES"/>
        </w:rPr>
        <w:t>Una</w:t>
      </w:r>
      <w:r w:rsidR="00D33300">
        <w:rPr>
          <w:rFonts w:ascii="Arial" w:eastAsia="Arial" w:hAnsi="Arial" w:cs="Arial"/>
          <w:lang w:val="es-ES"/>
        </w:rPr>
        <w:t xml:space="preserve"> mesa</w:t>
      </w:r>
      <w:r w:rsidR="000401AC">
        <w:rPr>
          <w:rFonts w:ascii="Arial" w:eastAsia="Arial" w:hAnsi="Arial" w:cs="Arial"/>
          <w:lang w:val="es-ES"/>
        </w:rPr>
        <w:t xml:space="preserve"> redonda</w:t>
      </w:r>
      <w:r w:rsidR="00D33300">
        <w:rPr>
          <w:rFonts w:ascii="Arial" w:eastAsia="Arial" w:hAnsi="Arial" w:cs="Arial"/>
          <w:lang w:val="es-ES"/>
        </w:rPr>
        <w:t xml:space="preserve"> de negociación</w:t>
      </w:r>
    </w:p>
    <w:p w14:paraId="3AAF2583" w14:textId="30CD9CE8" w:rsidR="00044C70" w:rsidRDefault="00044C70" w:rsidP="00044C70">
      <w:pPr>
        <w:pStyle w:val="Prrafodelista"/>
        <w:numPr>
          <w:ilvl w:val="1"/>
          <w:numId w:val="4"/>
        </w:numPr>
        <w:spacing w:after="160" w:line="276" w:lineRule="auto"/>
        <w:jc w:val="both"/>
        <w:rPr>
          <w:rFonts w:ascii="Arial" w:eastAsia="Arial" w:hAnsi="Arial" w:cs="Arial"/>
          <w:lang w:val="es-ES"/>
        </w:rPr>
      </w:pPr>
      <w:r>
        <w:rPr>
          <w:rFonts w:ascii="Arial" w:eastAsia="Arial" w:hAnsi="Arial" w:cs="Arial"/>
          <w:lang w:val="es-ES"/>
        </w:rPr>
        <w:t>Tres</w:t>
      </w:r>
      <w:r w:rsidR="00D33300">
        <w:rPr>
          <w:rFonts w:ascii="Arial" w:eastAsia="Arial" w:hAnsi="Arial" w:cs="Arial"/>
          <w:lang w:val="es-ES"/>
        </w:rPr>
        <w:t xml:space="preserve"> sillas</w:t>
      </w:r>
      <w:r w:rsidR="004A2005">
        <w:rPr>
          <w:rFonts w:ascii="Arial" w:eastAsia="Arial" w:hAnsi="Arial" w:cs="Arial"/>
          <w:lang w:val="es-ES"/>
        </w:rPr>
        <w:t xml:space="preserve"> </w:t>
      </w:r>
    </w:p>
    <w:p w14:paraId="4BA2FD34" w14:textId="77777777" w:rsidR="00044C70" w:rsidRDefault="00044C70" w:rsidP="00044C70">
      <w:pPr>
        <w:pStyle w:val="Prrafodelista"/>
        <w:numPr>
          <w:ilvl w:val="1"/>
          <w:numId w:val="4"/>
        </w:numPr>
        <w:spacing w:after="160" w:line="276" w:lineRule="auto"/>
        <w:jc w:val="both"/>
        <w:rPr>
          <w:rFonts w:ascii="Arial" w:eastAsia="Arial" w:hAnsi="Arial" w:cs="Arial"/>
          <w:lang w:val="es-ES"/>
        </w:rPr>
      </w:pPr>
      <w:r>
        <w:rPr>
          <w:rFonts w:ascii="Arial" w:eastAsia="Arial" w:hAnsi="Arial" w:cs="Arial"/>
          <w:lang w:val="es-ES"/>
        </w:rPr>
        <w:t>Un</w:t>
      </w:r>
      <w:r w:rsidR="004A2005">
        <w:rPr>
          <w:rFonts w:ascii="Arial" w:eastAsia="Arial" w:hAnsi="Arial" w:cs="Arial"/>
          <w:lang w:val="es-ES"/>
        </w:rPr>
        <w:t xml:space="preserve"> mostrador de exhibición</w:t>
      </w:r>
    </w:p>
    <w:p w14:paraId="5239D84F" w14:textId="77777777" w:rsidR="00044C70" w:rsidRDefault="00044C70" w:rsidP="00044C70">
      <w:pPr>
        <w:pStyle w:val="Prrafodelista"/>
        <w:numPr>
          <w:ilvl w:val="1"/>
          <w:numId w:val="4"/>
        </w:numPr>
        <w:spacing w:after="160" w:line="276" w:lineRule="auto"/>
        <w:jc w:val="both"/>
        <w:rPr>
          <w:rFonts w:ascii="Arial" w:eastAsia="Arial" w:hAnsi="Arial" w:cs="Arial"/>
          <w:lang w:val="es-ES"/>
        </w:rPr>
      </w:pPr>
      <w:r>
        <w:rPr>
          <w:rFonts w:ascii="Arial" w:eastAsia="Arial" w:hAnsi="Arial" w:cs="Arial"/>
          <w:lang w:val="es-ES"/>
        </w:rPr>
        <w:t>Tres</w:t>
      </w:r>
      <w:r w:rsidR="004A2005">
        <w:rPr>
          <w:rFonts w:ascii="Arial" w:eastAsia="Arial" w:hAnsi="Arial" w:cs="Arial"/>
          <w:lang w:val="es-ES"/>
        </w:rPr>
        <w:t xml:space="preserve"> estantes</w:t>
      </w:r>
    </w:p>
    <w:p w14:paraId="0CD80591" w14:textId="77777777" w:rsidR="00044C70" w:rsidRDefault="00044C70" w:rsidP="00044C70">
      <w:pPr>
        <w:pStyle w:val="Prrafodelista"/>
        <w:numPr>
          <w:ilvl w:val="1"/>
          <w:numId w:val="4"/>
        </w:numPr>
        <w:spacing w:after="160" w:line="276" w:lineRule="auto"/>
        <w:jc w:val="both"/>
        <w:rPr>
          <w:rFonts w:ascii="Arial" w:eastAsia="Arial" w:hAnsi="Arial" w:cs="Arial"/>
          <w:lang w:val="es-ES"/>
        </w:rPr>
      </w:pPr>
      <w:r>
        <w:rPr>
          <w:rFonts w:ascii="Arial" w:eastAsia="Arial" w:hAnsi="Arial" w:cs="Arial"/>
          <w:lang w:val="es-ES"/>
        </w:rPr>
        <w:t xml:space="preserve">Un </w:t>
      </w:r>
      <w:r w:rsidR="004A2005">
        <w:rPr>
          <w:rFonts w:ascii="Arial" w:eastAsia="Arial" w:hAnsi="Arial" w:cs="Arial"/>
          <w:lang w:val="es-ES"/>
        </w:rPr>
        <w:t>basurero</w:t>
      </w:r>
      <w:r w:rsidR="00A129E7">
        <w:rPr>
          <w:rFonts w:ascii="Arial" w:eastAsia="Arial" w:hAnsi="Arial" w:cs="Arial"/>
          <w:lang w:val="es-ES"/>
        </w:rPr>
        <w:t xml:space="preserve"> </w:t>
      </w:r>
    </w:p>
    <w:p w14:paraId="45D32EEE" w14:textId="0904A024" w:rsidR="006418E4" w:rsidRDefault="00044C70" w:rsidP="00044C70">
      <w:pPr>
        <w:pStyle w:val="Prrafodelista"/>
        <w:numPr>
          <w:ilvl w:val="1"/>
          <w:numId w:val="4"/>
        </w:numPr>
        <w:spacing w:after="160" w:line="276" w:lineRule="auto"/>
        <w:jc w:val="both"/>
        <w:rPr>
          <w:rFonts w:ascii="Arial" w:eastAsia="Arial" w:hAnsi="Arial" w:cs="Arial"/>
          <w:lang w:val="es-ES"/>
        </w:rPr>
      </w:pPr>
      <w:r>
        <w:rPr>
          <w:rFonts w:ascii="Arial" w:eastAsia="Arial" w:hAnsi="Arial" w:cs="Arial"/>
          <w:lang w:val="es-ES"/>
        </w:rPr>
        <w:t>A</w:t>
      </w:r>
      <w:r w:rsidR="00A129E7">
        <w:rPr>
          <w:rFonts w:ascii="Arial" w:eastAsia="Arial" w:hAnsi="Arial" w:cs="Arial"/>
          <w:lang w:val="es-ES"/>
        </w:rPr>
        <w:t>lfombra</w:t>
      </w:r>
      <w:r>
        <w:rPr>
          <w:rFonts w:ascii="Arial" w:eastAsia="Arial" w:hAnsi="Arial" w:cs="Arial"/>
          <w:lang w:val="es-ES"/>
        </w:rPr>
        <w:t xml:space="preserve"> gris</w:t>
      </w:r>
      <w:r w:rsidR="00A129E7">
        <w:rPr>
          <w:rFonts w:ascii="Arial" w:eastAsia="Arial" w:hAnsi="Arial" w:cs="Arial"/>
          <w:lang w:val="es-ES"/>
        </w:rPr>
        <w:t xml:space="preserve"> </w:t>
      </w:r>
      <w:r>
        <w:rPr>
          <w:rFonts w:ascii="Arial" w:eastAsia="Arial" w:hAnsi="Arial" w:cs="Arial"/>
          <w:lang w:val="es-ES"/>
        </w:rPr>
        <w:t>estándar</w:t>
      </w:r>
    </w:p>
    <w:p w14:paraId="2B80D8A9" w14:textId="5E5FB59C" w:rsidR="006A799E" w:rsidRDefault="006A799E" w:rsidP="00044C70">
      <w:pPr>
        <w:pStyle w:val="Prrafodelista"/>
        <w:numPr>
          <w:ilvl w:val="1"/>
          <w:numId w:val="4"/>
        </w:numPr>
        <w:spacing w:after="160" w:line="276" w:lineRule="auto"/>
        <w:jc w:val="both"/>
        <w:rPr>
          <w:rFonts w:ascii="Arial" w:eastAsia="Arial" w:hAnsi="Arial" w:cs="Arial"/>
          <w:lang w:val="es-ES"/>
        </w:rPr>
      </w:pPr>
      <w:r w:rsidRPr="006A799E">
        <w:rPr>
          <w:rFonts w:ascii="Arial" w:eastAsia="Arial" w:hAnsi="Arial" w:cs="Arial"/>
          <w:lang w:val="es-ES"/>
        </w:rPr>
        <w:t>Limpieza en la mañana durante los días del evento</w:t>
      </w:r>
      <w:r>
        <w:rPr>
          <w:rFonts w:ascii="Arial" w:eastAsia="Arial" w:hAnsi="Arial" w:cs="Arial"/>
          <w:lang w:val="es-ES"/>
        </w:rPr>
        <w:t>.</w:t>
      </w:r>
    </w:p>
    <w:p w14:paraId="76903720" w14:textId="7A73C17F"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Arte, diseño y construcción del pabellón país.</w:t>
      </w:r>
    </w:p>
    <w:p w14:paraId="36997A9A" w14:textId="2A991009"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
        </w:rPr>
        <w:t>Servicios generales (limpieza, electricidad).</w:t>
      </w:r>
    </w:p>
    <w:p w14:paraId="39013632" w14:textId="6C2147BD" w:rsidR="00D3191D" w:rsidRPr="00343AC9" w:rsidRDefault="006A799E" w:rsidP="00293258">
      <w:pPr>
        <w:pStyle w:val="Prrafodelista"/>
        <w:numPr>
          <w:ilvl w:val="0"/>
          <w:numId w:val="4"/>
        </w:numPr>
        <w:spacing w:after="160" w:line="276" w:lineRule="auto"/>
        <w:jc w:val="both"/>
        <w:rPr>
          <w:rFonts w:ascii="Arial" w:eastAsia="Arial" w:hAnsi="Arial" w:cs="Arial"/>
          <w:lang w:val="es-ES"/>
        </w:rPr>
      </w:pPr>
      <w:r>
        <w:rPr>
          <w:rFonts w:ascii="Arial" w:eastAsia="Arial" w:hAnsi="Arial" w:cs="Arial"/>
          <w:lang w:val="es-ES"/>
        </w:rPr>
        <w:t>Dos</w:t>
      </w:r>
      <w:r w:rsidR="00D3191D" w:rsidRPr="00343AC9">
        <w:rPr>
          <w:rFonts w:ascii="Arial" w:eastAsia="Arial" w:hAnsi="Arial" w:cs="Arial"/>
          <w:lang w:val="es-ES"/>
        </w:rPr>
        <w:t xml:space="preserve"> badges/credenciales por empresa participante.</w:t>
      </w:r>
    </w:p>
    <w:p w14:paraId="64A914A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
        </w:rPr>
        <w:t xml:space="preserve">Acompañamiento de representantes de PROCOMER antes, durante y después del evento.  </w:t>
      </w:r>
    </w:p>
    <w:p w14:paraId="458B68A6" w14:textId="77777777" w:rsidR="00D3191D" w:rsidRPr="00293258" w:rsidRDefault="00D3191D" w:rsidP="00293258">
      <w:pPr>
        <w:spacing w:line="276" w:lineRule="auto"/>
        <w:jc w:val="both"/>
        <w:rPr>
          <w:rFonts w:ascii="Arial" w:eastAsia="Arial" w:hAnsi="Arial" w:cs="Arial"/>
          <w:b/>
          <w:bCs/>
          <w:lang w:val="es-ES"/>
        </w:rPr>
      </w:pPr>
      <w:r w:rsidRPr="00293258">
        <w:rPr>
          <w:rFonts w:ascii="Arial" w:eastAsia="Arial" w:hAnsi="Arial" w:cs="Arial"/>
          <w:b/>
          <w:bCs/>
          <w:lang w:val="es-ES"/>
        </w:rPr>
        <w:t>Responsabilidades de la empresa:</w:t>
      </w:r>
    </w:p>
    <w:p w14:paraId="103A7170" w14:textId="0902CD1F" w:rsidR="00D3191D" w:rsidRDefault="00D3191D" w:rsidP="00293258">
      <w:pPr>
        <w:pStyle w:val="Prrafodelista"/>
        <w:numPr>
          <w:ilvl w:val="0"/>
          <w:numId w:val="4"/>
        </w:numPr>
        <w:spacing w:after="160" w:line="276" w:lineRule="auto"/>
        <w:jc w:val="both"/>
        <w:rPr>
          <w:rFonts w:ascii="Arial" w:eastAsia="Arial" w:hAnsi="Arial" w:cs="Arial"/>
          <w:lang w:val="es-ES"/>
        </w:rPr>
      </w:pPr>
      <w:r w:rsidRPr="00A511D9">
        <w:rPr>
          <w:rFonts w:ascii="Arial" w:eastAsia="Arial" w:hAnsi="Arial" w:cs="Arial"/>
          <w:lang w:val="es-ES"/>
        </w:rPr>
        <w:t>Realizar el pago</w:t>
      </w:r>
      <w:r w:rsidR="00CD0A26" w:rsidRPr="00A511D9">
        <w:rPr>
          <w:rFonts w:ascii="Arial" w:eastAsia="Arial" w:hAnsi="Arial" w:cs="Arial"/>
          <w:lang w:val="es-ES"/>
        </w:rPr>
        <w:t xml:space="preserve"> </w:t>
      </w:r>
      <w:r w:rsidRPr="00A511D9">
        <w:rPr>
          <w:rFonts w:ascii="Arial" w:eastAsia="Arial" w:hAnsi="Arial" w:cs="Arial"/>
          <w:lang w:val="es-ES"/>
        </w:rPr>
        <w:t xml:space="preserve">de la cuota de participación </w:t>
      </w:r>
      <w:r w:rsidR="00E519A7" w:rsidRPr="00A511D9">
        <w:rPr>
          <w:rFonts w:ascii="Arial" w:eastAsia="Arial" w:hAnsi="Arial" w:cs="Arial"/>
          <w:lang w:val="es-ES"/>
        </w:rPr>
        <w:t xml:space="preserve">de </w:t>
      </w:r>
      <w:r w:rsidR="00E519A7" w:rsidRPr="00A511D9">
        <w:rPr>
          <w:rFonts w:ascii="Arial" w:eastAsia="Arial" w:hAnsi="Arial" w:cs="Arial"/>
          <w:b/>
          <w:bCs/>
          <w:lang w:val="es-ES"/>
        </w:rPr>
        <w:t>$500</w:t>
      </w:r>
      <w:r w:rsidR="00E519A7" w:rsidRPr="00A511D9">
        <w:rPr>
          <w:rFonts w:ascii="Arial" w:eastAsia="Arial" w:hAnsi="Arial" w:cs="Arial"/>
          <w:lang w:val="es-ES"/>
        </w:rPr>
        <w:t xml:space="preserve"> </w:t>
      </w:r>
      <w:r w:rsidRPr="00A511D9">
        <w:rPr>
          <w:rFonts w:ascii="Arial" w:eastAsia="Arial" w:hAnsi="Arial" w:cs="Arial"/>
          <w:lang w:val="es-ES"/>
        </w:rPr>
        <w:t xml:space="preserve">para confirmar su espacio en la feria </w:t>
      </w:r>
      <w:r w:rsidRPr="00A511D9">
        <w:rPr>
          <w:rFonts w:ascii="Arial" w:eastAsia="Arial" w:hAnsi="Arial" w:cs="Arial"/>
          <w:b/>
          <w:bCs/>
          <w:lang w:val="es-ES"/>
        </w:rPr>
        <w:t>(plazo 5 días hábiles a partir de la notificación de su participación y cuota).</w:t>
      </w:r>
      <w:r w:rsidRPr="00A511D9">
        <w:rPr>
          <w:rFonts w:ascii="Arial" w:eastAsia="Arial" w:hAnsi="Arial" w:cs="Arial"/>
          <w:lang w:val="es-ES"/>
        </w:rPr>
        <w:t xml:space="preserve"> </w:t>
      </w:r>
    </w:p>
    <w:p w14:paraId="7297ECC4" w14:textId="672E9A60" w:rsidR="009651F8" w:rsidRPr="0025533D" w:rsidRDefault="00D46437" w:rsidP="009651F8">
      <w:pPr>
        <w:pStyle w:val="Prrafodelista"/>
        <w:numPr>
          <w:ilvl w:val="0"/>
          <w:numId w:val="4"/>
        </w:numPr>
        <w:spacing w:after="160" w:line="276" w:lineRule="auto"/>
        <w:jc w:val="both"/>
        <w:rPr>
          <w:rFonts w:ascii="Arial" w:eastAsia="Arial" w:hAnsi="Arial" w:cs="Arial"/>
          <w:lang w:val="es-ES"/>
        </w:rPr>
      </w:pPr>
      <w:r>
        <w:rPr>
          <w:rFonts w:ascii="Arial" w:eastAsia="Arial" w:hAnsi="Arial" w:cs="Arial"/>
          <w:lang w:val="es-ES"/>
        </w:rPr>
        <w:t>Cada empresa debe p</w:t>
      </w:r>
      <w:r w:rsidR="009651F8" w:rsidRPr="0025533D">
        <w:rPr>
          <w:rFonts w:ascii="Arial" w:eastAsia="Arial" w:hAnsi="Arial" w:cs="Arial"/>
          <w:lang w:val="es-ES"/>
        </w:rPr>
        <w:t xml:space="preserve">agar </w:t>
      </w:r>
      <w:r>
        <w:rPr>
          <w:rFonts w:ascii="Arial" w:eastAsia="Arial" w:hAnsi="Arial" w:cs="Arial"/>
          <w:lang w:val="es-ES"/>
        </w:rPr>
        <w:t>directamente</w:t>
      </w:r>
      <w:r w:rsidR="009651F8" w:rsidRPr="0025533D">
        <w:rPr>
          <w:rFonts w:ascii="Arial" w:eastAsia="Arial" w:hAnsi="Arial" w:cs="Arial"/>
          <w:lang w:val="es-ES"/>
        </w:rPr>
        <w:t xml:space="preserve"> </w:t>
      </w:r>
      <w:r w:rsidR="00A50765">
        <w:rPr>
          <w:rFonts w:ascii="Arial" w:eastAsia="Arial" w:hAnsi="Arial" w:cs="Arial"/>
          <w:lang w:val="es-ES"/>
        </w:rPr>
        <w:t>a</w:t>
      </w:r>
      <w:r w:rsidR="009651F8" w:rsidRPr="0025533D">
        <w:rPr>
          <w:rFonts w:ascii="Arial" w:eastAsia="Arial" w:hAnsi="Arial" w:cs="Arial"/>
          <w:lang w:val="es-ES"/>
        </w:rPr>
        <w:t xml:space="preserve"> PLMA </w:t>
      </w:r>
      <w:r w:rsidR="00A50765">
        <w:rPr>
          <w:rFonts w:ascii="Arial" w:eastAsia="Arial" w:hAnsi="Arial" w:cs="Arial"/>
          <w:lang w:val="es-ES"/>
        </w:rPr>
        <w:t xml:space="preserve">su membresía por </w:t>
      </w:r>
      <w:r w:rsidR="00FF1EA9">
        <w:rPr>
          <w:rFonts w:ascii="Arial" w:eastAsia="Arial" w:hAnsi="Arial" w:cs="Arial"/>
          <w:lang w:val="es-ES"/>
        </w:rPr>
        <w:t>EUR 1500 o equivalente de USD 1755</w:t>
      </w:r>
      <w:r w:rsidR="00CD2FA4" w:rsidRPr="0025533D">
        <w:rPr>
          <w:rFonts w:ascii="Arial" w:eastAsia="Arial" w:hAnsi="Arial" w:cs="Arial"/>
          <w:lang w:val="es-ES"/>
        </w:rPr>
        <w:t xml:space="preserve">. En caso de que la empresa cuente con la </w:t>
      </w:r>
      <w:r w:rsidR="009651F8" w:rsidRPr="0025533D">
        <w:rPr>
          <w:rFonts w:ascii="Arial" w:eastAsia="Arial" w:hAnsi="Arial" w:cs="Arial"/>
          <w:lang w:val="es-ES"/>
        </w:rPr>
        <w:t xml:space="preserve">membresía </w:t>
      </w:r>
      <w:r w:rsidR="00400512" w:rsidRPr="0025533D">
        <w:rPr>
          <w:rFonts w:ascii="Arial" w:eastAsia="Arial" w:hAnsi="Arial" w:cs="Arial"/>
          <w:lang w:val="es-ES"/>
        </w:rPr>
        <w:t>por</w:t>
      </w:r>
      <w:r w:rsidR="009651F8" w:rsidRPr="0025533D">
        <w:rPr>
          <w:rFonts w:ascii="Arial" w:eastAsia="Arial" w:hAnsi="Arial" w:cs="Arial"/>
          <w:lang w:val="es-ES"/>
        </w:rPr>
        <w:t xml:space="preserve"> asistir a PLMA Ámsterdam, </w:t>
      </w:r>
      <w:r w:rsidR="00CD2FA4" w:rsidRPr="0025533D">
        <w:rPr>
          <w:rFonts w:ascii="Arial" w:eastAsia="Arial" w:hAnsi="Arial" w:cs="Arial"/>
          <w:lang w:val="es-ES"/>
        </w:rPr>
        <w:t xml:space="preserve">esta continuará </w:t>
      </w:r>
      <w:r w:rsidR="009651F8" w:rsidRPr="0025533D">
        <w:rPr>
          <w:rFonts w:ascii="Arial" w:eastAsia="Arial" w:hAnsi="Arial" w:cs="Arial"/>
          <w:lang w:val="es-ES"/>
        </w:rPr>
        <w:t>vigente</w:t>
      </w:r>
      <w:r w:rsidR="00CD2FA4" w:rsidRPr="0025533D">
        <w:rPr>
          <w:rFonts w:ascii="Arial" w:eastAsia="Arial" w:hAnsi="Arial" w:cs="Arial"/>
          <w:lang w:val="es-ES"/>
        </w:rPr>
        <w:t>.</w:t>
      </w:r>
      <w:r w:rsidR="009651F8" w:rsidRPr="0025533D">
        <w:rPr>
          <w:rFonts w:ascii="Arial" w:eastAsia="Arial" w:hAnsi="Arial" w:cs="Arial"/>
          <w:lang w:val="es-ES"/>
        </w:rPr>
        <w:t xml:space="preserve"> </w:t>
      </w:r>
    </w:p>
    <w:p w14:paraId="2D1E93F4" w14:textId="5C954816" w:rsidR="00D3191D" w:rsidRPr="00A511D9" w:rsidRDefault="00D3191D" w:rsidP="00293258">
      <w:pPr>
        <w:pStyle w:val="Prrafodelista"/>
        <w:numPr>
          <w:ilvl w:val="0"/>
          <w:numId w:val="4"/>
        </w:numPr>
        <w:spacing w:after="160" w:line="276" w:lineRule="auto"/>
        <w:jc w:val="both"/>
        <w:rPr>
          <w:rFonts w:ascii="Arial" w:eastAsia="Arial" w:hAnsi="Arial" w:cs="Arial"/>
          <w:lang w:val="es-ES"/>
        </w:rPr>
      </w:pPr>
      <w:r w:rsidRPr="0025533D">
        <w:rPr>
          <w:rFonts w:ascii="Arial" w:eastAsia="Arial" w:hAnsi="Arial" w:cs="Arial"/>
          <w:lang w:val="es-ES"/>
        </w:rPr>
        <w:t>La empresa deberá financiar su tiquete aéreo, estadía y alimentación, así como traslados internos en el país destino. Cualquier otro gasto en que se incurra por el viaje a la feria, deberá ser financiado por parte de</w:t>
      </w:r>
      <w:r w:rsidRPr="00A511D9">
        <w:rPr>
          <w:rFonts w:ascii="Arial" w:eastAsia="Arial" w:hAnsi="Arial" w:cs="Arial"/>
          <w:lang w:val="es-ES"/>
        </w:rPr>
        <w:t xml:space="preserve"> la empresa.</w:t>
      </w:r>
    </w:p>
    <w:p w14:paraId="091ECF4F" w14:textId="77777777" w:rsidR="00D3191D" w:rsidRDefault="00D3191D" w:rsidP="00293258">
      <w:pPr>
        <w:pStyle w:val="Prrafodelista"/>
        <w:numPr>
          <w:ilvl w:val="0"/>
          <w:numId w:val="4"/>
        </w:numPr>
        <w:spacing w:after="160" w:line="276" w:lineRule="auto"/>
        <w:jc w:val="both"/>
        <w:rPr>
          <w:rFonts w:ascii="Arial" w:eastAsia="Arial" w:hAnsi="Arial" w:cs="Arial"/>
          <w:lang w:val="es-ES"/>
        </w:rPr>
      </w:pPr>
      <w:r w:rsidRPr="00A511D9">
        <w:rPr>
          <w:rFonts w:ascii="Arial" w:eastAsia="Arial" w:hAnsi="Arial" w:cs="Arial"/>
          <w:lang w:val="es-ES"/>
        </w:rPr>
        <w:lastRenderedPageBreak/>
        <w:t>La empresa deberá informarse y cumplir con los requisitos de ingreso al país donde se realizará el evento. (visas, vacunas, entre otros). PROCOMER no se hace responsable</w:t>
      </w:r>
      <w:r w:rsidRPr="00293258">
        <w:rPr>
          <w:rFonts w:ascii="Arial" w:eastAsia="Arial" w:hAnsi="Arial" w:cs="Arial"/>
          <w:lang w:val="es-ES"/>
        </w:rPr>
        <w:t xml:space="preserve"> en caso de que la empresa no cumpla con estos requerimientos. Así como cumplir con los compromisos adquiridos en la carta de compromiso que ha sido adjuntada con la postulación. </w:t>
      </w:r>
    </w:p>
    <w:p w14:paraId="038235CE" w14:textId="5C9BCC6D" w:rsidR="00F61ED1" w:rsidRPr="00F61ED1" w:rsidRDefault="00F61ED1" w:rsidP="00F61ED1">
      <w:pPr>
        <w:pStyle w:val="Prrafodelista"/>
        <w:numPr>
          <w:ilvl w:val="0"/>
          <w:numId w:val="4"/>
        </w:numPr>
        <w:spacing w:after="160" w:line="259" w:lineRule="auto"/>
        <w:jc w:val="both"/>
        <w:rPr>
          <w:rFonts w:ascii="Arial" w:eastAsia="Arial" w:hAnsi="Arial" w:cs="Arial"/>
          <w:lang w:val="es-ES"/>
        </w:rPr>
      </w:pPr>
      <w:r>
        <w:rPr>
          <w:rFonts w:ascii="Arial" w:eastAsia="Arial" w:hAnsi="Arial" w:cs="Arial"/>
          <w:lang w:val="es-ES"/>
        </w:rPr>
        <w:t>La empresa deberá gestionar su envío de muestras o llevarlas consigo para participar en la feria.</w:t>
      </w:r>
    </w:p>
    <w:p w14:paraId="277D6EE2" w14:textId="50DAD36C" w:rsidR="005A715E"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Garantizar la participación de al menos un representante calificado de la empresa en el stand de la </w:t>
      </w:r>
      <w:r w:rsidR="0070053B" w:rsidRPr="0070053B">
        <w:rPr>
          <w:rFonts w:ascii="Arial" w:eastAsia="Arial" w:hAnsi="Arial" w:cs="Arial"/>
          <w:lang w:val="es-ES"/>
        </w:rPr>
        <w:t>Fe</w:t>
      </w:r>
      <w:r w:rsidR="007C5B40">
        <w:rPr>
          <w:rFonts w:ascii="Arial" w:eastAsia="Arial" w:hAnsi="Arial" w:cs="Arial"/>
          <w:lang w:val="es-ES"/>
        </w:rPr>
        <w:t>ria PLMA</w:t>
      </w:r>
      <w:r w:rsidR="0070053B" w:rsidRPr="0070053B">
        <w:rPr>
          <w:rFonts w:ascii="Arial" w:eastAsia="Arial" w:hAnsi="Arial" w:cs="Arial"/>
          <w:lang w:val="es-ES"/>
        </w:rPr>
        <w:t xml:space="preserve"> </w:t>
      </w:r>
      <w:r w:rsidR="00A511D9">
        <w:rPr>
          <w:rFonts w:ascii="Arial" w:eastAsia="Arial" w:hAnsi="Arial" w:cs="Arial"/>
          <w:lang w:val="es-ES"/>
        </w:rPr>
        <w:t xml:space="preserve">Chicago </w:t>
      </w:r>
      <w:r w:rsidR="0070053B" w:rsidRPr="0070053B">
        <w:rPr>
          <w:rFonts w:ascii="Arial" w:eastAsia="Arial" w:hAnsi="Arial" w:cs="Arial"/>
          <w:lang w:val="es-ES"/>
        </w:rPr>
        <w:t>202</w:t>
      </w:r>
      <w:r w:rsidR="00893D1B">
        <w:rPr>
          <w:rFonts w:ascii="Arial" w:eastAsia="Arial" w:hAnsi="Arial" w:cs="Arial"/>
          <w:lang w:val="es-ES"/>
        </w:rPr>
        <w:t>6</w:t>
      </w:r>
      <w:r w:rsidRPr="00293258">
        <w:rPr>
          <w:rFonts w:ascii="Arial" w:eastAsia="Arial" w:hAnsi="Arial" w:cs="Arial"/>
          <w:lang w:val="es-ES"/>
        </w:rPr>
        <w:t xml:space="preserve">, que este pueda atender y tomar decisiones al entrevistarse con compradores potenciales.  </w:t>
      </w:r>
    </w:p>
    <w:p w14:paraId="5B6A2D13" w14:textId="77777777" w:rsidR="00F61ED1" w:rsidRPr="00F61ED1" w:rsidRDefault="00F61ED1" w:rsidP="00F61ED1">
      <w:pPr>
        <w:pStyle w:val="Prrafodelista"/>
        <w:spacing w:after="160" w:line="276" w:lineRule="auto"/>
        <w:jc w:val="both"/>
        <w:rPr>
          <w:rFonts w:ascii="Arial" w:eastAsia="Arial" w:hAnsi="Arial" w:cs="Arial"/>
          <w:lang w:val="es-ES"/>
        </w:rPr>
      </w:pPr>
    </w:p>
    <w:p w14:paraId="242B5520"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Criterios de evaluación. </w:t>
      </w:r>
    </w:p>
    <w:p w14:paraId="2D6D6B7E" w14:textId="77777777" w:rsidR="00D3191D" w:rsidRPr="00293258" w:rsidRDefault="00D3191D" w:rsidP="00293258">
      <w:pPr>
        <w:pStyle w:val="Prrafodelista"/>
        <w:spacing w:line="276" w:lineRule="auto"/>
        <w:jc w:val="both"/>
        <w:rPr>
          <w:rFonts w:ascii="Arial" w:eastAsia="Arial" w:hAnsi="Arial" w:cs="Arial"/>
          <w:b/>
          <w:bCs/>
          <w:lang w:val="es-ES"/>
        </w:rPr>
      </w:pPr>
    </w:p>
    <w:p w14:paraId="59C18375" w14:textId="77777777" w:rsidR="00D3191D" w:rsidRPr="00293258" w:rsidRDefault="00D3191D" w:rsidP="00293258">
      <w:pPr>
        <w:spacing w:line="276" w:lineRule="auto"/>
        <w:jc w:val="both"/>
        <w:rPr>
          <w:rFonts w:ascii="Arial" w:eastAsia="Arial" w:hAnsi="Arial" w:cs="Arial"/>
          <w:lang w:val="es-ES"/>
        </w:rPr>
      </w:pPr>
      <w:r w:rsidRPr="001962D5">
        <w:rPr>
          <w:rFonts w:ascii="Arial" w:eastAsia="Arial" w:hAnsi="Arial" w:cs="Arial"/>
          <w:lang w:val="es-ES"/>
        </w:rPr>
        <w:t>Posterior a la revisión de admisibilidad de las empresas. PROCOMER realizará una evaluación técnica tomando en cuenta los siguientes criterios:</w:t>
      </w:r>
    </w:p>
    <w:p w14:paraId="6FDD12AB" w14:textId="77777777" w:rsidR="00D3191D" w:rsidRPr="00293258" w:rsidRDefault="00D3191D" w:rsidP="00293258">
      <w:pPr>
        <w:spacing w:line="276" w:lineRule="auto"/>
        <w:jc w:val="both"/>
        <w:rPr>
          <w:rFonts w:ascii="Arial" w:hAnsi="Arial" w:cs="Arial"/>
        </w:rPr>
      </w:pPr>
    </w:p>
    <w:p w14:paraId="482BCF61" w14:textId="040D4FC1" w:rsidR="00142F0A" w:rsidRPr="00CD2FA4" w:rsidRDefault="00F14A96" w:rsidP="00293258">
      <w:pPr>
        <w:spacing w:line="276" w:lineRule="auto"/>
        <w:jc w:val="both"/>
        <w:rPr>
          <w:rFonts w:ascii="Arial" w:eastAsia="Arial" w:hAnsi="Arial" w:cs="Arial"/>
          <w:noProof/>
        </w:rPr>
      </w:pPr>
      <w:r w:rsidRPr="00F14A96">
        <w:rPr>
          <w:noProof/>
        </w:rPr>
        <w:drawing>
          <wp:inline distT="0" distB="0" distL="0" distR="0" wp14:anchorId="49C0E628" wp14:editId="787DCEF6">
            <wp:extent cx="5943600" cy="4637405"/>
            <wp:effectExtent l="0" t="0" r="0" b="0"/>
            <wp:docPr id="824372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637405"/>
                    </a:xfrm>
                    <a:prstGeom prst="rect">
                      <a:avLst/>
                    </a:prstGeom>
                    <a:noFill/>
                    <a:ln>
                      <a:noFill/>
                    </a:ln>
                  </pic:spPr>
                </pic:pic>
              </a:graphicData>
            </a:graphic>
          </wp:inline>
        </w:drawing>
      </w:r>
    </w:p>
    <w:p w14:paraId="37EEFCEE" w14:textId="3B176A45" w:rsidR="00142F0A" w:rsidRPr="00293258" w:rsidRDefault="00142F0A" w:rsidP="00293258">
      <w:pPr>
        <w:spacing w:line="276" w:lineRule="auto"/>
        <w:jc w:val="both"/>
        <w:rPr>
          <w:rFonts w:ascii="Arial" w:eastAsia="Arial" w:hAnsi="Arial" w:cs="Arial"/>
          <w:noProof/>
          <w:lang w:val="es"/>
        </w:rPr>
      </w:pPr>
    </w:p>
    <w:p w14:paraId="336AA243" w14:textId="77777777" w:rsidR="00D3191D" w:rsidRPr="00293258" w:rsidRDefault="00D3191D" w:rsidP="00293258">
      <w:pPr>
        <w:spacing w:line="276" w:lineRule="auto"/>
        <w:jc w:val="both"/>
        <w:rPr>
          <w:rFonts w:ascii="Arial" w:eastAsia="Arial" w:hAnsi="Arial" w:cs="Arial"/>
          <w:b/>
          <w:bCs/>
          <w:lang w:val="es-ES"/>
        </w:rPr>
      </w:pPr>
      <w:r w:rsidRPr="00293258">
        <w:rPr>
          <w:rFonts w:ascii="Arial" w:eastAsia="Arial" w:hAnsi="Arial" w:cs="Arial"/>
          <w:b/>
          <w:bCs/>
          <w:lang w:val="es-ES"/>
        </w:rPr>
        <w:lastRenderedPageBreak/>
        <w:t>Proceso de Adjudicación de espacios</w:t>
      </w:r>
    </w:p>
    <w:p w14:paraId="1CDFC1DA"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Una vez realizada la evaluación se realizará un ranking de las empresas, en caso de empresas que tengan una misma calificación se realizará por orden de llegada de la postulación.</w:t>
      </w:r>
    </w:p>
    <w:p w14:paraId="4F1C960C" w14:textId="77777777" w:rsidR="00D3191D" w:rsidRPr="00293258" w:rsidRDefault="00D3191D" w:rsidP="00293258">
      <w:pPr>
        <w:spacing w:line="276" w:lineRule="auto"/>
        <w:jc w:val="both"/>
        <w:rPr>
          <w:rFonts w:ascii="Arial" w:eastAsia="Arial" w:hAnsi="Arial" w:cs="Arial"/>
          <w:lang w:val="es-ES"/>
        </w:rPr>
      </w:pPr>
    </w:p>
    <w:p w14:paraId="16B519A3" w14:textId="43876D13"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Selección</w:t>
      </w:r>
    </w:p>
    <w:p w14:paraId="3CA53C6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Finalizado el proceso de evaluación y ranking, PROCOMER comunicará la adjudicación del beneficio de participación a las empresas seleccionadas.</w:t>
      </w:r>
    </w:p>
    <w:p w14:paraId="2A0C4D56"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Pago de cuota de participación, tendrán (5) días hábiles para realizar el pago y enviar el comprobante del depósito bancario por correo indicando los datos para la generación de la factura electrónica, en caso de no pago en el tiempo estimado, el espacio será asignado a otra empresa.</w:t>
      </w:r>
    </w:p>
    <w:p w14:paraId="34FF9C02" w14:textId="1476F6B9" w:rsidR="00D3191D" w:rsidRPr="00293258" w:rsidRDefault="00D3191D" w:rsidP="00293258">
      <w:pPr>
        <w:pStyle w:val="Prrafodelista"/>
        <w:numPr>
          <w:ilvl w:val="0"/>
          <w:numId w:val="4"/>
        </w:numPr>
        <w:spacing w:after="160" w:line="276" w:lineRule="auto"/>
        <w:jc w:val="both"/>
        <w:rPr>
          <w:rFonts w:ascii="Arial" w:hAnsi="Arial" w:cs="Arial"/>
          <w:lang w:val="es-ES"/>
        </w:rPr>
      </w:pPr>
      <w:r w:rsidRPr="00293258">
        <w:rPr>
          <w:rFonts w:ascii="Arial" w:eastAsia="Arial" w:hAnsi="Arial" w:cs="Arial"/>
          <w:lang w:val="es-ES"/>
        </w:rPr>
        <w:t>Se adjuntan los datos de las cuentas bancarias para el respectivo depósito, una vez PROCOMER confirme su participación y cuota.</w:t>
      </w:r>
    </w:p>
    <w:p w14:paraId="4D10C24E" w14:textId="32E3C956" w:rsidR="00D3191D" w:rsidRPr="00293258" w:rsidRDefault="00AF324E" w:rsidP="00293258">
      <w:pPr>
        <w:spacing w:after="160" w:line="276" w:lineRule="auto"/>
        <w:jc w:val="both"/>
        <w:rPr>
          <w:rFonts w:ascii="Arial" w:eastAsia="Arial" w:hAnsi="Arial" w:cs="Arial"/>
          <w:lang w:val="es-ES"/>
        </w:rPr>
      </w:pPr>
      <w:r w:rsidRPr="00293258">
        <w:rPr>
          <w:rFonts w:ascii="Arial" w:hAnsi="Arial" w:cs="Arial"/>
          <w:noProof/>
        </w:rPr>
        <w:drawing>
          <wp:anchor distT="0" distB="0" distL="114300" distR="114300" simplePos="0" relativeHeight="251658240" behindDoc="1" locked="0" layoutInCell="1" allowOverlap="1" wp14:anchorId="02568B72" wp14:editId="25B09FAE">
            <wp:simplePos x="0" y="0"/>
            <wp:positionH relativeFrom="margin">
              <wp:posOffset>-295275</wp:posOffset>
            </wp:positionH>
            <wp:positionV relativeFrom="paragraph">
              <wp:posOffset>235585</wp:posOffset>
            </wp:positionV>
            <wp:extent cx="6392545" cy="2543175"/>
            <wp:effectExtent l="0" t="0" r="8255" b="9525"/>
            <wp:wrapTight wrapText="bothSides">
              <wp:wrapPolygon edited="0">
                <wp:start x="0" y="0"/>
                <wp:lineTo x="0" y="21519"/>
                <wp:lineTo x="21564" y="21519"/>
                <wp:lineTo x="21564" y="0"/>
                <wp:lineTo x="0" y="0"/>
              </wp:wrapPolygon>
            </wp:wrapTight>
            <wp:docPr id="1973848514" name="Imagen 197384851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6392545" cy="2543175"/>
                    </a:xfrm>
                    <a:prstGeom prst="rect">
                      <a:avLst/>
                    </a:prstGeom>
                  </pic:spPr>
                </pic:pic>
              </a:graphicData>
            </a:graphic>
            <wp14:sizeRelH relativeFrom="margin">
              <wp14:pctWidth>0</wp14:pctWidth>
            </wp14:sizeRelH>
            <wp14:sizeRelV relativeFrom="margin">
              <wp14:pctHeight>0</wp14:pctHeight>
            </wp14:sizeRelV>
          </wp:anchor>
        </w:drawing>
      </w:r>
    </w:p>
    <w:p w14:paraId="16FB126A" w14:textId="77777777" w:rsidR="00D3191D" w:rsidRPr="00293258" w:rsidRDefault="00D3191D" w:rsidP="00293258">
      <w:pPr>
        <w:pStyle w:val="Prrafodelista"/>
        <w:spacing w:after="160" w:line="276" w:lineRule="auto"/>
        <w:ind w:hanging="360"/>
        <w:jc w:val="both"/>
        <w:rPr>
          <w:rFonts w:ascii="Arial" w:eastAsia="Arial" w:hAnsi="Arial" w:cs="Arial"/>
        </w:rPr>
      </w:pPr>
    </w:p>
    <w:p w14:paraId="514142DE"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En caso de la no realización de pago o indicación de la empresa por correo electrónico de no participar en el proceso en los 5 días hábiles, PROCOMER avanzará con la siguiente empresa no adjudicada, según el ranking de evaluación previamente realizado.</w:t>
      </w:r>
    </w:p>
    <w:p w14:paraId="4FAF17AA"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Se hará una primera reunión de coordinación con el grupo una vez cerrada la convocatoria, para ver términos logísticos de la participación. </w:t>
      </w:r>
    </w:p>
    <w:p w14:paraId="0B2BA682"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
        </w:rPr>
        <w:t>U</w:t>
      </w:r>
      <w:r w:rsidRPr="00293258">
        <w:rPr>
          <w:rFonts w:ascii="Arial" w:eastAsia="Arial" w:hAnsi="Arial" w:cs="Arial"/>
          <w:lang w:val="es-ES"/>
        </w:rPr>
        <w:t>na vez adjudicada la empresa, y con el pago realizado, las empresas seleccionadas deberán proporcionar toda la información solicitada por PROCOMER.</w:t>
      </w:r>
    </w:p>
    <w:p w14:paraId="249F8339" w14:textId="77777777" w:rsidR="00D3191D" w:rsidRPr="00293258" w:rsidRDefault="00D3191D" w:rsidP="00293258">
      <w:pPr>
        <w:pStyle w:val="Prrafodelista"/>
        <w:spacing w:after="160" w:line="276" w:lineRule="auto"/>
        <w:jc w:val="both"/>
        <w:rPr>
          <w:rFonts w:ascii="Arial" w:eastAsia="Arial" w:hAnsi="Arial" w:cs="Arial"/>
          <w:lang w:val="es-ES"/>
        </w:rPr>
      </w:pPr>
    </w:p>
    <w:p w14:paraId="1679EBD0"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lastRenderedPageBreak/>
        <w:t>Cancelación del evento por motivos de fuerza mayor</w:t>
      </w:r>
    </w:p>
    <w:p w14:paraId="5E5856B0" w14:textId="77777777" w:rsidR="00D3191D" w:rsidRPr="00293258" w:rsidRDefault="00D3191D" w:rsidP="00293258">
      <w:pPr>
        <w:spacing w:line="276" w:lineRule="auto"/>
        <w:jc w:val="both"/>
        <w:rPr>
          <w:rFonts w:ascii="Arial" w:eastAsia="Arial" w:hAnsi="Arial" w:cs="Arial"/>
          <w:i/>
          <w:iCs/>
        </w:rPr>
      </w:pPr>
    </w:p>
    <w:p w14:paraId="7E028CC1" w14:textId="6BDBEFCD" w:rsidR="00D3191D" w:rsidRDefault="00D3191D" w:rsidP="00293258">
      <w:pPr>
        <w:spacing w:line="276" w:lineRule="auto"/>
        <w:ind w:left="360"/>
        <w:jc w:val="both"/>
        <w:rPr>
          <w:rFonts w:ascii="Arial" w:eastAsia="Arial" w:hAnsi="Arial" w:cs="Arial"/>
          <w:i/>
          <w:iCs/>
        </w:rPr>
      </w:pPr>
      <w:r w:rsidRPr="00293258">
        <w:rPr>
          <w:rFonts w:ascii="Arial" w:eastAsia="Arial" w:hAnsi="Arial" w:cs="Arial"/>
          <w:i/>
          <w:iCs/>
        </w:rPr>
        <w:t xml:space="preserve">La participación de PROCOMER en la </w:t>
      </w:r>
      <w:r w:rsidR="00D12DA6">
        <w:rPr>
          <w:rFonts w:ascii="Arial" w:eastAsia="Arial" w:hAnsi="Arial" w:cs="Arial"/>
          <w:i/>
          <w:iCs/>
        </w:rPr>
        <w:t xml:space="preserve">Feria </w:t>
      </w:r>
      <w:r w:rsidR="008811A2">
        <w:rPr>
          <w:rFonts w:ascii="Arial" w:eastAsia="Arial" w:hAnsi="Arial" w:cs="Arial"/>
          <w:i/>
          <w:iCs/>
        </w:rPr>
        <w:t>PLMA Chicago</w:t>
      </w:r>
      <w:r w:rsidRPr="00293258">
        <w:rPr>
          <w:rFonts w:ascii="Arial" w:eastAsia="Arial" w:hAnsi="Arial" w:cs="Arial"/>
          <w:i/>
          <w:iCs/>
        </w:rPr>
        <w:t xml:space="preserve"> 202</w:t>
      </w:r>
      <w:r w:rsidR="00831A85">
        <w:rPr>
          <w:rFonts w:ascii="Arial" w:eastAsia="Arial" w:hAnsi="Arial" w:cs="Arial"/>
          <w:i/>
          <w:iCs/>
        </w:rPr>
        <w:t>6</w:t>
      </w:r>
      <w:r w:rsidRPr="00293258">
        <w:rPr>
          <w:rFonts w:ascii="Arial" w:eastAsia="Arial" w:hAnsi="Arial" w:cs="Arial"/>
          <w:i/>
          <w:iCs/>
        </w:rPr>
        <w:t>, estará sujeta a los lineamientos indicados por la Organización del evento. PROCOMER no se hace responsable por los cambios o cancelación del evento que se pueda derivar ante cualquier situación considerada de fuerza mayor. Las empresas participantes deberán informarse constantemente sobre los requerimientos de</w:t>
      </w:r>
      <w:r w:rsidR="00031D8A">
        <w:rPr>
          <w:rFonts w:ascii="Arial" w:eastAsia="Arial" w:hAnsi="Arial" w:cs="Arial"/>
          <w:i/>
          <w:iCs/>
        </w:rPr>
        <w:t>l</w:t>
      </w:r>
      <w:r w:rsidRPr="00293258">
        <w:rPr>
          <w:rFonts w:ascii="Arial" w:eastAsia="Arial" w:hAnsi="Arial" w:cs="Arial"/>
          <w:i/>
          <w:iCs/>
        </w:rPr>
        <w:t xml:space="preserve"> ingreso a</w:t>
      </w:r>
      <w:r w:rsidR="00031D8A">
        <w:rPr>
          <w:rFonts w:ascii="Arial" w:eastAsia="Arial" w:hAnsi="Arial" w:cs="Arial"/>
          <w:i/>
          <w:iCs/>
        </w:rPr>
        <w:t>l país</w:t>
      </w:r>
      <w:r w:rsidRPr="00293258">
        <w:rPr>
          <w:rFonts w:ascii="Arial" w:eastAsia="Arial" w:hAnsi="Arial" w:cs="Arial"/>
          <w:i/>
          <w:iCs/>
        </w:rPr>
        <w:t>. PROCOMER no asume ninguna responsabilidad en costos de tiquetes, hospedaje y demás relacionados con la participación en la Feria que se generen por cancelación del evento o imposibilidad de viajar al mercado en las fechas pactadas.</w:t>
      </w:r>
    </w:p>
    <w:p w14:paraId="7EED24A5" w14:textId="77777777" w:rsidR="005D6EBE" w:rsidRPr="00293258" w:rsidRDefault="005D6EBE" w:rsidP="00293258">
      <w:pPr>
        <w:spacing w:line="276" w:lineRule="auto"/>
        <w:ind w:left="360"/>
        <w:jc w:val="both"/>
        <w:rPr>
          <w:rFonts w:ascii="Arial" w:eastAsia="Arial" w:hAnsi="Arial" w:cs="Arial"/>
          <w:i/>
          <w:iCs/>
        </w:rPr>
      </w:pPr>
    </w:p>
    <w:p w14:paraId="75AF54A7"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Evaluación de participación en la feria</w:t>
      </w:r>
    </w:p>
    <w:p w14:paraId="165CFCD6" w14:textId="77777777" w:rsidR="000F7AD4" w:rsidRDefault="000F7AD4" w:rsidP="000F7AD4">
      <w:pPr>
        <w:pStyle w:val="Prrafodelista"/>
        <w:spacing w:after="160" w:line="276" w:lineRule="auto"/>
        <w:jc w:val="both"/>
        <w:rPr>
          <w:rFonts w:ascii="Arial" w:eastAsia="Arial" w:hAnsi="Arial" w:cs="Arial"/>
          <w:lang w:val="es-ES"/>
        </w:rPr>
      </w:pPr>
    </w:p>
    <w:p w14:paraId="624F8300" w14:textId="42ECED6B"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Por medio </w:t>
      </w:r>
      <w:r w:rsidR="007B6875">
        <w:rPr>
          <w:rFonts w:ascii="Arial" w:eastAsia="Arial" w:hAnsi="Arial" w:cs="Arial"/>
          <w:lang w:val="es-ES"/>
        </w:rPr>
        <w:t>del Ejecutivo de Desarrollo de Negocios</w:t>
      </w:r>
      <w:r w:rsidRPr="00293258">
        <w:rPr>
          <w:rFonts w:ascii="Arial" w:eastAsia="Arial" w:hAnsi="Arial" w:cs="Arial"/>
          <w:lang w:val="es-ES"/>
        </w:rPr>
        <w:t xml:space="preserve"> y el </w:t>
      </w:r>
      <w:r w:rsidR="00CA3422" w:rsidRPr="00293258">
        <w:rPr>
          <w:rFonts w:ascii="Arial" w:eastAsia="Arial" w:hAnsi="Arial" w:cs="Arial"/>
          <w:lang w:val="es-ES"/>
        </w:rPr>
        <w:t>director</w:t>
      </w:r>
      <w:r w:rsidRPr="00293258">
        <w:rPr>
          <w:rFonts w:ascii="Arial" w:eastAsia="Arial" w:hAnsi="Arial" w:cs="Arial"/>
          <w:lang w:val="es-ES"/>
        </w:rPr>
        <w:t xml:space="preserve"> de la Oficina </w:t>
      </w:r>
      <w:r w:rsidR="00C21969">
        <w:rPr>
          <w:rFonts w:ascii="Arial" w:eastAsia="Arial" w:hAnsi="Arial" w:cs="Arial"/>
          <w:lang w:val="es-ES"/>
        </w:rPr>
        <w:t xml:space="preserve">Promoción </w:t>
      </w:r>
      <w:r w:rsidRPr="00293258">
        <w:rPr>
          <w:rFonts w:ascii="Arial" w:eastAsia="Arial" w:hAnsi="Arial" w:cs="Arial"/>
          <w:lang w:val="es-ES"/>
        </w:rPr>
        <w:t xml:space="preserve">Comercial </w:t>
      </w:r>
      <w:r w:rsidR="00C21969">
        <w:rPr>
          <w:rFonts w:ascii="Arial" w:eastAsia="Arial" w:hAnsi="Arial" w:cs="Arial"/>
          <w:lang w:val="es-ES"/>
        </w:rPr>
        <w:t xml:space="preserve">en </w:t>
      </w:r>
      <w:r w:rsidR="00216186">
        <w:rPr>
          <w:rFonts w:ascii="Arial" w:eastAsia="Arial" w:hAnsi="Arial" w:cs="Arial"/>
          <w:lang w:val="es-ES"/>
        </w:rPr>
        <w:t>Nueva Y</w:t>
      </w:r>
      <w:r w:rsidR="00652E66">
        <w:rPr>
          <w:rFonts w:ascii="Arial" w:eastAsia="Arial" w:hAnsi="Arial" w:cs="Arial"/>
          <w:lang w:val="es-ES"/>
        </w:rPr>
        <w:t>ork</w:t>
      </w:r>
      <w:r w:rsidRPr="00293258">
        <w:rPr>
          <w:rFonts w:ascii="Arial" w:eastAsia="Arial" w:hAnsi="Arial" w:cs="Arial"/>
          <w:lang w:val="es-ES"/>
        </w:rPr>
        <w:t xml:space="preserve"> se estará contactando a las empresas para dar seguimiento a las oportunidades recabadas en los días de la feria.</w:t>
      </w:r>
    </w:p>
    <w:p w14:paraId="1F618C6A" w14:textId="7E81B3AA"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
        </w:rPr>
        <w:t>Posteriormente, PROCOMER, estará contactando a las empresas para dar seguimiento a las oportunidades brindadas en los días de la feria.</w:t>
      </w:r>
    </w:p>
    <w:p w14:paraId="7C548A2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Cuando concluya la feria, la empresa participante deberá completar la encuesta de satisfacción que será enviada al correo electrónico.</w:t>
      </w:r>
    </w:p>
    <w:p w14:paraId="52461872"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En caso de que las empresas no brinden la información anteriormente indicada, PROCOMER establecerá dicho incumplimiento dentro de sus registros, contemplándolo en la evaluación de futuras postulaciones a ferias.</w:t>
      </w:r>
    </w:p>
    <w:p w14:paraId="6624B27E" w14:textId="77777777" w:rsidR="00D3191D" w:rsidRPr="00293258" w:rsidRDefault="00D3191D" w:rsidP="00293258">
      <w:pPr>
        <w:pStyle w:val="Prrafodelista"/>
        <w:spacing w:after="160" w:line="276" w:lineRule="auto"/>
        <w:jc w:val="both"/>
        <w:rPr>
          <w:rFonts w:ascii="Arial" w:eastAsia="Arial" w:hAnsi="Arial" w:cs="Arial"/>
          <w:lang w:val="es-ES"/>
        </w:rPr>
      </w:pPr>
    </w:p>
    <w:p w14:paraId="43D7E782" w14:textId="031B5652" w:rsidR="00D3191D" w:rsidRPr="000F7AD4" w:rsidRDefault="00D3191D" w:rsidP="00200C37">
      <w:pPr>
        <w:pStyle w:val="Prrafodelista"/>
        <w:numPr>
          <w:ilvl w:val="0"/>
          <w:numId w:val="3"/>
        </w:numPr>
        <w:spacing w:line="276" w:lineRule="auto"/>
        <w:jc w:val="both"/>
        <w:rPr>
          <w:rFonts w:ascii="Arial" w:eastAsia="Arial" w:hAnsi="Arial" w:cs="Arial"/>
          <w:color w:val="242424"/>
          <w:shd w:val="clear" w:color="auto" w:fill="FFFFFF"/>
        </w:rPr>
      </w:pPr>
      <w:r w:rsidRPr="000F7AD4">
        <w:rPr>
          <w:rFonts w:ascii="Arial" w:eastAsia="Arial" w:hAnsi="Arial" w:cs="Arial"/>
          <w:b/>
          <w:bCs/>
          <w:lang w:val="es-ES"/>
        </w:rPr>
        <w:t xml:space="preserve"> Acuerdo de confidencialidad</w:t>
      </w:r>
    </w:p>
    <w:p w14:paraId="5B95C121" w14:textId="77777777" w:rsidR="000F7AD4" w:rsidRDefault="000F7AD4" w:rsidP="00293258">
      <w:pPr>
        <w:spacing w:line="276" w:lineRule="auto"/>
        <w:jc w:val="both"/>
        <w:rPr>
          <w:rFonts w:ascii="Arial" w:eastAsia="Arial" w:hAnsi="Arial" w:cs="Arial"/>
          <w:color w:val="242424"/>
          <w:shd w:val="clear" w:color="auto" w:fill="FFFFFF"/>
        </w:rPr>
      </w:pPr>
    </w:p>
    <w:p w14:paraId="4CD94649" w14:textId="085C64DA" w:rsidR="00D3191D" w:rsidRPr="00293258" w:rsidRDefault="00D3191D" w:rsidP="00293258">
      <w:pPr>
        <w:spacing w:line="276" w:lineRule="auto"/>
        <w:jc w:val="both"/>
        <w:rPr>
          <w:rFonts w:ascii="Arial" w:eastAsia="Arial" w:hAnsi="Arial" w:cs="Arial"/>
          <w:color w:val="242424"/>
          <w:shd w:val="clear" w:color="auto" w:fill="FFFFFF"/>
        </w:rPr>
      </w:pPr>
      <w:r w:rsidRPr="00293258">
        <w:rPr>
          <w:rFonts w:ascii="Arial" w:eastAsia="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66A331D" w14:textId="77777777" w:rsidR="00D3191D" w:rsidRPr="00293258" w:rsidRDefault="00D3191D" w:rsidP="00293258">
      <w:pPr>
        <w:spacing w:line="276" w:lineRule="auto"/>
        <w:jc w:val="both"/>
        <w:rPr>
          <w:rFonts w:ascii="Arial" w:eastAsia="Arial" w:hAnsi="Arial" w:cs="Arial"/>
          <w:color w:val="242424"/>
          <w:shd w:val="clear" w:color="auto" w:fill="FFFFFF"/>
        </w:rPr>
      </w:pPr>
    </w:p>
    <w:p w14:paraId="7337BC25" w14:textId="77777777" w:rsidR="00D3191D" w:rsidRPr="00293258" w:rsidRDefault="00D3191D" w:rsidP="00293258">
      <w:pPr>
        <w:spacing w:line="276" w:lineRule="auto"/>
        <w:jc w:val="both"/>
        <w:rPr>
          <w:rFonts w:ascii="Arial" w:eastAsia="Arial" w:hAnsi="Arial" w:cs="Arial"/>
          <w:b/>
          <w:bCs/>
          <w:lang w:val="es-ES"/>
        </w:rPr>
      </w:pPr>
      <w:r w:rsidRPr="00293258">
        <w:rPr>
          <w:rFonts w:ascii="Arial" w:eastAsia="Arial" w:hAnsi="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C39C4C3" w14:textId="77777777" w:rsidR="00D3191D" w:rsidRPr="00293258" w:rsidRDefault="00D3191D" w:rsidP="00293258">
      <w:pPr>
        <w:spacing w:line="276" w:lineRule="auto"/>
        <w:jc w:val="both"/>
        <w:rPr>
          <w:rFonts w:ascii="Arial" w:eastAsia="Arial" w:hAnsi="Arial" w:cs="Arial"/>
          <w:lang w:val="es-ES"/>
        </w:rPr>
      </w:pPr>
    </w:p>
    <w:p w14:paraId="0F3E4748"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lastRenderedPageBreak/>
        <w:t xml:space="preserve">Al enviar la presente inscripción, usted autoriza a PROCOMER a almacenar sus datos personales y a utilizarlos bajo estos términos de confidencialidad. </w:t>
      </w:r>
    </w:p>
    <w:p w14:paraId="634151D9" w14:textId="77777777" w:rsidR="00D3191D" w:rsidRPr="00293258" w:rsidRDefault="00D3191D" w:rsidP="00293258">
      <w:pPr>
        <w:spacing w:line="276" w:lineRule="auto"/>
        <w:jc w:val="both"/>
        <w:rPr>
          <w:rFonts w:ascii="Arial" w:eastAsia="Arial" w:hAnsi="Arial" w:cs="Arial"/>
          <w:lang w:val="es-ES"/>
        </w:rPr>
      </w:pPr>
    </w:p>
    <w:p w14:paraId="5BEDD09D"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Toda la información brindada es de uso interno y confidencial para PROCOMER.</w:t>
      </w:r>
    </w:p>
    <w:p w14:paraId="4D690E9F" w14:textId="2A0E5D26" w:rsidR="00D3191D" w:rsidRPr="00293258" w:rsidRDefault="00D3191D" w:rsidP="00293258">
      <w:pPr>
        <w:spacing w:line="276" w:lineRule="auto"/>
        <w:jc w:val="both"/>
        <w:rPr>
          <w:rFonts w:ascii="Arial" w:eastAsia="Arial" w:hAnsi="Arial" w:cs="Arial"/>
          <w:b/>
          <w:bCs/>
          <w:lang w:val="es-ES"/>
        </w:rPr>
      </w:pPr>
      <w:r w:rsidRPr="00293258">
        <w:rPr>
          <w:rFonts w:ascii="Arial" w:eastAsia="Arial" w:hAnsi="Arial" w:cs="Arial"/>
          <w:b/>
          <w:bCs/>
          <w:lang w:val="es-ES"/>
        </w:rPr>
        <w:t xml:space="preserve"> </w:t>
      </w:r>
    </w:p>
    <w:p w14:paraId="5262BFB4" w14:textId="77777777" w:rsidR="00D3191D"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Datos de contacto</w:t>
      </w:r>
    </w:p>
    <w:p w14:paraId="77FA42F3" w14:textId="77777777" w:rsidR="000F7AD4" w:rsidRDefault="000F7AD4" w:rsidP="0036178A">
      <w:pPr>
        <w:spacing w:line="276" w:lineRule="auto"/>
        <w:jc w:val="both"/>
        <w:rPr>
          <w:rFonts w:ascii="Arial" w:eastAsia="Arial" w:hAnsi="Arial" w:cs="Arial"/>
          <w:lang w:val="es-ES"/>
        </w:rPr>
      </w:pPr>
    </w:p>
    <w:p w14:paraId="525CE59C" w14:textId="7CA81474" w:rsidR="005C3744" w:rsidRPr="005C3744" w:rsidRDefault="005C3744" w:rsidP="0036178A">
      <w:pPr>
        <w:spacing w:line="276" w:lineRule="auto"/>
        <w:jc w:val="both"/>
        <w:rPr>
          <w:rStyle w:val="Hipervnculo"/>
          <w:rFonts w:ascii="Arial" w:eastAsia="Arial" w:hAnsi="Arial" w:cs="Arial"/>
          <w:b/>
          <w:bCs/>
          <w:color w:val="auto"/>
          <w:u w:val="none"/>
          <w:lang w:val="es-ES"/>
        </w:rPr>
      </w:pPr>
      <w:r w:rsidRPr="005C3744">
        <w:rPr>
          <w:rFonts w:ascii="Arial" w:eastAsia="Arial" w:hAnsi="Arial" w:cs="Arial"/>
          <w:lang w:val="es-ES"/>
        </w:rPr>
        <w:t xml:space="preserve">Para atender consultas se habilitará a la dirección: </w:t>
      </w:r>
      <w:hyperlink r:id="rId17" w:history="1">
        <w:r w:rsidR="000F7AD4" w:rsidRPr="00E949BC">
          <w:rPr>
            <w:rStyle w:val="Hipervnculo"/>
            <w:rFonts w:ascii="Arial" w:eastAsia="Arial" w:hAnsi="Arial" w:cs="Arial"/>
            <w:lang w:val="es-ES"/>
          </w:rPr>
          <w:t>jvasquez@procomer.com</w:t>
        </w:r>
      </w:hyperlink>
      <w:r w:rsidR="000F7AD4">
        <w:rPr>
          <w:rFonts w:ascii="Arial" w:eastAsia="Arial" w:hAnsi="Arial" w:cs="Arial"/>
          <w:lang w:val="es-ES"/>
        </w:rPr>
        <w:t xml:space="preserve"> y </w:t>
      </w:r>
      <w:hyperlink r:id="rId18" w:history="1">
        <w:r w:rsidRPr="005C3744">
          <w:rPr>
            <w:rStyle w:val="Hipervnculo"/>
            <w:rFonts w:ascii="Arial" w:eastAsia="Arial" w:hAnsi="Arial" w:cs="Arial"/>
          </w:rPr>
          <w:t>alimentaria@procomer.com</w:t>
        </w:r>
      </w:hyperlink>
      <w:r w:rsidRPr="005C3744">
        <w:rPr>
          <w:rStyle w:val="Hipervnculo"/>
          <w:rFonts w:ascii="Arial" w:eastAsia="Arial" w:hAnsi="Arial" w:cs="Arial"/>
          <w:color w:val="auto"/>
          <w:u w:val="none"/>
        </w:rPr>
        <w:t xml:space="preserve">         </w:t>
      </w:r>
    </w:p>
    <w:p w14:paraId="1FE09E91" w14:textId="77777777" w:rsidR="005C3744" w:rsidRPr="005C3744" w:rsidRDefault="005C3744" w:rsidP="005C3744">
      <w:pPr>
        <w:pStyle w:val="Prrafodelista"/>
        <w:spacing w:line="276" w:lineRule="auto"/>
        <w:jc w:val="both"/>
        <w:rPr>
          <w:rFonts w:ascii="Arial" w:eastAsia="Arial" w:hAnsi="Arial" w:cs="Arial"/>
          <w:b/>
          <w:bCs/>
        </w:rPr>
      </w:pPr>
    </w:p>
    <w:p w14:paraId="6EC538DA" w14:textId="62130686" w:rsidR="00447E36" w:rsidRPr="00293258" w:rsidRDefault="0036178A" w:rsidP="00293258">
      <w:pPr>
        <w:spacing w:line="276" w:lineRule="auto"/>
        <w:jc w:val="both"/>
        <w:rPr>
          <w:rFonts w:ascii="Arial" w:hAnsi="Arial" w:cs="Arial"/>
        </w:rPr>
      </w:pPr>
      <w:r>
        <w:rPr>
          <w:rFonts w:ascii="Arial" w:hAnsi="Arial" w:cs="Arial"/>
        </w:rPr>
        <w:t xml:space="preserve"> </w:t>
      </w:r>
    </w:p>
    <w:sectPr w:rsidR="00447E36" w:rsidRPr="00293258" w:rsidSect="00D3191D">
      <w:headerReference w:type="even" r:id="rId19"/>
      <w:headerReference w:type="default" r:id="rId20"/>
      <w:foot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5697" w14:textId="77777777" w:rsidR="00472201" w:rsidRDefault="00472201">
      <w:r>
        <w:separator/>
      </w:r>
    </w:p>
  </w:endnote>
  <w:endnote w:type="continuationSeparator" w:id="0">
    <w:p w14:paraId="082468F6" w14:textId="77777777" w:rsidR="00472201" w:rsidRDefault="00472201">
      <w:r>
        <w:continuationSeparator/>
      </w:r>
    </w:p>
  </w:endnote>
  <w:endnote w:type="continuationNotice" w:id="1">
    <w:p w14:paraId="378CC9E1" w14:textId="77777777" w:rsidR="00472201" w:rsidRDefault="00472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A084" w14:textId="77777777" w:rsidR="00D3191D" w:rsidRDefault="00D3191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6150B00E" wp14:editId="6F7EE6BE">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ADF3" w14:textId="77777777" w:rsidR="00472201" w:rsidRDefault="00472201">
      <w:r>
        <w:separator/>
      </w:r>
    </w:p>
  </w:footnote>
  <w:footnote w:type="continuationSeparator" w:id="0">
    <w:p w14:paraId="6E10B647" w14:textId="77777777" w:rsidR="00472201" w:rsidRDefault="00472201">
      <w:r>
        <w:continuationSeparator/>
      </w:r>
    </w:p>
  </w:footnote>
  <w:footnote w:type="continuationNotice" w:id="1">
    <w:p w14:paraId="7F86B03E" w14:textId="77777777" w:rsidR="00472201" w:rsidRDefault="00472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9DA" w14:textId="77777777" w:rsidR="00D3191D" w:rsidRDefault="00472201">
    <w:pPr>
      <w:pStyle w:val="Encabezado"/>
    </w:pPr>
    <w:r>
      <w:rPr>
        <w:noProof/>
      </w:rPr>
      <w:pict w14:anchorId="2369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6" type="#_x0000_t75" alt="/Users/sergio/Desktop/Papel-Membretado-PROCOMER.png" style="position:absolute;margin-left:0;margin-top:0;width:612pt;height:11in;z-index:-251658239;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7810" w14:textId="77777777" w:rsidR="00D3191D" w:rsidRDefault="00D3191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50A4F4D7" wp14:editId="6351C441">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52E2DDE2" wp14:editId="646712FF">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98D" w14:textId="77777777" w:rsidR="00D3191D" w:rsidRDefault="00472201">
    <w:pPr>
      <w:pStyle w:val="Encabezado"/>
    </w:pPr>
    <w:r>
      <w:rPr>
        <w:noProof/>
      </w:rPr>
      <w:pict w14:anchorId="32FE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position-horizontal:center;mso-position-horizontal-relative:margin;mso-position-vertical:center;mso-position-vertical-relative:margin"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777D"/>
    <w:multiLevelType w:val="hybridMultilevel"/>
    <w:tmpl w:val="26027A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0B53D28"/>
    <w:multiLevelType w:val="hybridMultilevel"/>
    <w:tmpl w:val="9D62498C"/>
    <w:lvl w:ilvl="0" w:tplc="C060A1B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6"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8F1176F"/>
    <w:multiLevelType w:val="hybridMultilevel"/>
    <w:tmpl w:val="7F72B5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373326A"/>
    <w:multiLevelType w:val="hybridMultilevel"/>
    <w:tmpl w:val="4C6C3D8C"/>
    <w:lvl w:ilvl="0" w:tplc="7FA2DAFA">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4B8680E"/>
    <w:multiLevelType w:val="hybridMultilevel"/>
    <w:tmpl w:val="723848D2"/>
    <w:lvl w:ilvl="0" w:tplc="C060A1B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91869479">
    <w:abstractNumId w:val="5"/>
  </w:num>
  <w:num w:numId="2" w16cid:durableId="1587109231">
    <w:abstractNumId w:val="3"/>
  </w:num>
  <w:num w:numId="3" w16cid:durableId="779032142">
    <w:abstractNumId w:val="8"/>
  </w:num>
  <w:num w:numId="4" w16cid:durableId="1768114371">
    <w:abstractNumId w:val="1"/>
  </w:num>
  <w:num w:numId="5" w16cid:durableId="317852741">
    <w:abstractNumId w:val="2"/>
  </w:num>
  <w:num w:numId="6" w16cid:durableId="788671897">
    <w:abstractNumId w:val="11"/>
  </w:num>
  <w:num w:numId="7" w16cid:durableId="1902058598">
    <w:abstractNumId w:val="6"/>
  </w:num>
  <w:num w:numId="8" w16cid:durableId="1508865244">
    <w:abstractNumId w:val="10"/>
  </w:num>
  <w:num w:numId="9" w16cid:durableId="744256601">
    <w:abstractNumId w:val="9"/>
  </w:num>
  <w:num w:numId="10" w16cid:durableId="1935551158">
    <w:abstractNumId w:val="4"/>
  </w:num>
  <w:num w:numId="11" w16cid:durableId="410391804">
    <w:abstractNumId w:val="7"/>
  </w:num>
  <w:num w:numId="12" w16cid:durableId="100370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1D"/>
    <w:rsid w:val="000304A9"/>
    <w:rsid w:val="00031D8A"/>
    <w:rsid w:val="00035A38"/>
    <w:rsid w:val="000401AC"/>
    <w:rsid w:val="00044C70"/>
    <w:rsid w:val="00056651"/>
    <w:rsid w:val="00056EF8"/>
    <w:rsid w:val="00063B73"/>
    <w:rsid w:val="00064CE9"/>
    <w:rsid w:val="000661D0"/>
    <w:rsid w:val="00071378"/>
    <w:rsid w:val="000A2634"/>
    <w:rsid w:val="000A45D5"/>
    <w:rsid w:val="000B7C78"/>
    <w:rsid w:val="000C183E"/>
    <w:rsid w:val="000D5DB0"/>
    <w:rsid w:val="000F5E9B"/>
    <w:rsid w:val="000F7045"/>
    <w:rsid w:val="000F7AD4"/>
    <w:rsid w:val="00111519"/>
    <w:rsid w:val="00130C6A"/>
    <w:rsid w:val="00133CC0"/>
    <w:rsid w:val="00142F0A"/>
    <w:rsid w:val="0014305D"/>
    <w:rsid w:val="00145B3A"/>
    <w:rsid w:val="00151523"/>
    <w:rsid w:val="0015702E"/>
    <w:rsid w:val="001913CF"/>
    <w:rsid w:val="001962D5"/>
    <w:rsid w:val="001D0FDD"/>
    <w:rsid w:val="001F155A"/>
    <w:rsid w:val="001F707A"/>
    <w:rsid w:val="001F7693"/>
    <w:rsid w:val="002045AE"/>
    <w:rsid w:val="00216186"/>
    <w:rsid w:val="00223DF1"/>
    <w:rsid w:val="00252D01"/>
    <w:rsid w:val="0025533D"/>
    <w:rsid w:val="00276317"/>
    <w:rsid w:val="00293258"/>
    <w:rsid w:val="002932B7"/>
    <w:rsid w:val="00296B05"/>
    <w:rsid w:val="002B5683"/>
    <w:rsid w:val="002B60A5"/>
    <w:rsid w:val="002E3F07"/>
    <w:rsid w:val="002E7DD0"/>
    <w:rsid w:val="002F0BC2"/>
    <w:rsid w:val="002F1BB7"/>
    <w:rsid w:val="00303207"/>
    <w:rsid w:val="003265F5"/>
    <w:rsid w:val="00343AC9"/>
    <w:rsid w:val="00351F2B"/>
    <w:rsid w:val="0036178A"/>
    <w:rsid w:val="00361918"/>
    <w:rsid w:val="00367ED6"/>
    <w:rsid w:val="003A5F5F"/>
    <w:rsid w:val="003C09C7"/>
    <w:rsid w:val="003C3AC8"/>
    <w:rsid w:val="003D1DD8"/>
    <w:rsid w:val="003D3ADF"/>
    <w:rsid w:val="003E003B"/>
    <w:rsid w:val="003E43F1"/>
    <w:rsid w:val="003E72FC"/>
    <w:rsid w:val="00400512"/>
    <w:rsid w:val="004023F8"/>
    <w:rsid w:val="00404FA4"/>
    <w:rsid w:val="00410E3E"/>
    <w:rsid w:val="00431D60"/>
    <w:rsid w:val="00447E36"/>
    <w:rsid w:val="00457D67"/>
    <w:rsid w:val="0046409A"/>
    <w:rsid w:val="00472201"/>
    <w:rsid w:val="00473B79"/>
    <w:rsid w:val="004917D9"/>
    <w:rsid w:val="00494992"/>
    <w:rsid w:val="004A2005"/>
    <w:rsid w:val="004A55CB"/>
    <w:rsid w:val="004B04B9"/>
    <w:rsid w:val="004B1297"/>
    <w:rsid w:val="004B2E69"/>
    <w:rsid w:val="004D02B2"/>
    <w:rsid w:val="004D7A17"/>
    <w:rsid w:val="004E61F4"/>
    <w:rsid w:val="004E66BD"/>
    <w:rsid w:val="004E6DA1"/>
    <w:rsid w:val="004F50B0"/>
    <w:rsid w:val="004F65E4"/>
    <w:rsid w:val="00500243"/>
    <w:rsid w:val="00503A43"/>
    <w:rsid w:val="00514B89"/>
    <w:rsid w:val="00524F06"/>
    <w:rsid w:val="00533C24"/>
    <w:rsid w:val="005351E6"/>
    <w:rsid w:val="00546FED"/>
    <w:rsid w:val="00547054"/>
    <w:rsid w:val="00550743"/>
    <w:rsid w:val="00552D26"/>
    <w:rsid w:val="005575B4"/>
    <w:rsid w:val="00564975"/>
    <w:rsid w:val="00565C90"/>
    <w:rsid w:val="00582C34"/>
    <w:rsid w:val="005863CB"/>
    <w:rsid w:val="005907D8"/>
    <w:rsid w:val="00593D8B"/>
    <w:rsid w:val="005A715E"/>
    <w:rsid w:val="005C3744"/>
    <w:rsid w:val="005D2A1B"/>
    <w:rsid w:val="005D5D7E"/>
    <w:rsid w:val="005D6EBE"/>
    <w:rsid w:val="005E5855"/>
    <w:rsid w:val="005F3F02"/>
    <w:rsid w:val="005F4B50"/>
    <w:rsid w:val="005F54F7"/>
    <w:rsid w:val="005F6801"/>
    <w:rsid w:val="00607266"/>
    <w:rsid w:val="00622E3C"/>
    <w:rsid w:val="00624FB7"/>
    <w:rsid w:val="0064135A"/>
    <w:rsid w:val="006418E4"/>
    <w:rsid w:val="00652E66"/>
    <w:rsid w:val="00671D11"/>
    <w:rsid w:val="00674626"/>
    <w:rsid w:val="00685BE2"/>
    <w:rsid w:val="00690910"/>
    <w:rsid w:val="00694990"/>
    <w:rsid w:val="006A0616"/>
    <w:rsid w:val="006A799E"/>
    <w:rsid w:val="006B4999"/>
    <w:rsid w:val="006C72B1"/>
    <w:rsid w:val="006E36F3"/>
    <w:rsid w:val="006E7813"/>
    <w:rsid w:val="006F4C10"/>
    <w:rsid w:val="0070053B"/>
    <w:rsid w:val="007064E3"/>
    <w:rsid w:val="00716CA3"/>
    <w:rsid w:val="00720FB0"/>
    <w:rsid w:val="00762C37"/>
    <w:rsid w:val="007719BE"/>
    <w:rsid w:val="00792127"/>
    <w:rsid w:val="007A4FBD"/>
    <w:rsid w:val="007A7275"/>
    <w:rsid w:val="007B6875"/>
    <w:rsid w:val="007B6BA7"/>
    <w:rsid w:val="007C07ED"/>
    <w:rsid w:val="007C5B40"/>
    <w:rsid w:val="007D051E"/>
    <w:rsid w:val="007D5E90"/>
    <w:rsid w:val="007E101D"/>
    <w:rsid w:val="00802D9D"/>
    <w:rsid w:val="00804B54"/>
    <w:rsid w:val="00804F5E"/>
    <w:rsid w:val="00813054"/>
    <w:rsid w:val="00813850"/>
    <w:rsid w:val="008319AF"/>
    <w:rsid w:val="00831A85"/>
    <w:rsid w:val="00842855"/>
    <w:rsid w:val="0084312C"/>
    <w:rsid w:val="00856EF8"/>
    <w:rsid w:val="008762F5"/>
    <w:rsid w:val="008811A2"/>
    <w:rsid w:val="008855A6"/>
    <w:rsid w:val="00893D1B"/>
    <w:rsid w:val="0089546D"/>
    <w:rsid w:val="00897B97"/>
    <w:rsid w:val="008A1097"/>
    <w:rsid w:val="008A580E"/>
    <w:rsid w:val="008C2A91"/>
    <w:rsid w:val="008C37C9"/>
    <w:rsid w:val="008D5470"/>
    <w:rsid w:val="008F4239"/>
    <w:rsid w:val="00912BF7"/>
    <w:rsid w:val="00922A80"/>
    <w:rsid w:val="009262C0"/>
    <w:rsid w:val="00926A8D"/>
    <w:rsid w:val="009461DD"/>
    <w:rsid w:val="00947AD2"/>
    <w:rsid w:val="00950460"/>
    <w:rsid w:val="009651F8"/>
    <w:rsid w:val="009723BD"/>
    <w:rsid w:val="0098058B"/>
    <w:rsid w:val="009A31F4"/>
    <w:rsid w:val="009A573D"/>
    <w:rsid w:val="009C6894"/>
    <w:rsid w:val="009F0FA0"/>
    <w:rsid w:val="00A129E7"/>
    <w:rsid w:val="00A12D84"/>
    <w:rsid w:val="00A21B62"/>
    <w:rsid w:val="00A249CF"/>
    <w:rsid w:val="00A3794A"/>
    <w:rsid w:val="00A4008F"/>
    <w:rsid w:val="00A41999"/>
    <w:rsid w:val="00A4296C"/>
    <w:rsid w:val="00A44718"/>
    <w:rsid w:val="00A50765"/>
    <w:rsid w:val="00A511D9"/>
    <w:rsid w:val="00A61FDB"/>
    <w:rsid w:val="00A635FF"/>
    <w:rsid w:val="00A66E27"/>
    <w:rsid w:val="00A67B8F"/>
    <w:rsid w:val="00A97AF0"/>
    <w:rsid w:val="00AA6A7B"/>
    <w:rsid w:val="00AB202B"/>
    <w:rsid w:val="00AC0E04"/>
    <w:rsid w:val="00AC4A8A"/>
    <w:rsid w:val="00AC7031"/>
    <w:rsid w:val="00AD5541"/>
    <w:rsid w:val="00AF324E"/>
    <w:rsid w:val="00B02190"/>
    <w:rsid w:val="00B17096"/>
    <w:rsid w:val="00B227ED"/>
    <w:rsid w:val="00B269D4"/>
    <w:rsid w:val="00B55F9D"/>
    <w:rsid w:val="00B76407"/>
    <w:rsid w:val="00B86854"/>
    <w:rsid w:val="00B97511"/>
    <w:rsid w:val="00BA5BBC"/>
    <w:rsid w:val="00BC38A0"/>
    <w:rsid w:val="00BC52D7"/>
    <w:rsid w:val="00BD5B22"/>
    <w:rsid w:val="00BE0A6C"/>
    <w:rsid w:val="00C16CC8"/>
    <w:rsid w:val="00C16CD2"/>
    <w:rsid w:val="00C21969"/>
    <w:rsid w:val="00C31CBA"/>
    <w:rsid w:val="00C61123"/>
    <w:rsid w:val="00C633FC"/>
    <w:rsid w:val="00C84DC6"/>
    <w:rsid w:val="00C908E4"/>
    <w:rsid w:val="00CA075A"/>
    <w:rsid w:val="00CA3422"/>
    <w:rsid w:val="00CB03DF"/>
    <w:rsid w:val="00CB669D"/>
    <w:rsid w:val="00CB7A15"/>
    <w:rsid w:val="00CD0A26"/>
    <w:rsid w:val="00CD2FA4"/>
    <w:rsid w:val="00CE625D"/>
    <w:rsid w:val="00CE7F4E"/>
    <w:rsid w:val="00CF4457"/>
    <w:rsid w:val="00D011DF"/>
    <w:rsid w:val="00D03F61"/>
    <w:rsid w:val="00D12DA6"/>
    <w:rsid w:val="00D16B3F"/>
    <w:rsid w:val="00D3191D"/>
    <w:rsid w:val="00D33300"/>
    <w:rsid w:val="00D46437"/>
    <w:rsid w:val="00D53E6E"/>
    <w:rsid w:val="00D5644F"/>
    <w:rsid w:val="00D65787"/>
    <w:rsid w:val="00D80758"/>
    <w:rsid w:val="00DA4982"/>
    <w:rsid w:val="00DA726B"/>
    <w:rsid w:val="00DB1E47"/>
    <w:rsid w:val="00DB6E06"/>
    <w:rsid w:val="00DF7562"/>
    <w:rsid w:val="00E03086"/>
    <w:rsid w:val="00E348C2"/>
    <w:rsid w:val="00E40399"/>
    <w:rsid w:val="00E509EF"/>
    <w:rsid w:val="00E519A7"/>
    <w:rsid w:val="00E60734"/>
    <w:rsid w:val="00E60B69"/>
    <w:rsid w:val="00E62BE2"/>
    <w:rsid w:val="00E703EE"/>
    <w:rsid w:val="00E80AC2"/>
    <w:rsid w:val="00EA3572"/>
    <w:rsid w:val="00EA64F6"/>
    <w:rsid w:val="00ED74A9"/>
    <w:rsid w:val="00EE38C0"/>
    <w:rsid w:val="00EF351F"/>
    <w:rsid w:val="00F14910"/>
    <w:rsid w:val="00F14A96"/>
    <w:rsid w:val="00F23F22"/>
    <w:rsid w:val="00F35239"/>
    <w:rsid w:val="00F45027"/>
    <w:rsid w:val="00F4638F"/>
    <w:rsid w:val="00F61ED1"/>
    <w:rsid w:val="00F63386"/>
    <w:rsid w:val="00F77C14"/>
    <w:rsid w:val="00F862FA"/>
    <w:rsid w:val="00F94C96"/>
    <w:rsid w:val="00F95F36"/>
    <w:rsid w:val="00FA3D34"/>
    <w:rsid w:val="00FB310F"/>
    <w:rsid w:val="00FC428B"/>
    <w:rsid w:val="00FD172C"/>
    <w:rsid w:val="00FD2330"/>
    <w:rsid w:val="00FD2433"/>
    <w:rsid w:val="00FD7014"/>
    <w:rsid w:val="00FE2CB1"/>
    <w:rsid w:val="00FF193F"/>
    <w:rsid w:val="00FF1EA9"/>
    <w:rsid w:val="00FF7E1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D27F"/>
  <w15:chartTrackingRefBased/>
  <w15:docId w15:val="{21E0DE43-3894-4BBD-9C79-B66E1700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1D"/>
    <w:pPr>
      <w:spacing w:after="0" w:line="240" w:lineRule="auto"/>
    </w:pPr>
    <w:rPr>
      <w:kern w:val="0"/>
      <w14:ligatures w14:val="none"/>
    </w:rPr>
  </w:style>
  <w:style w:type="paragraph" w:styleId="Ttulo1">
    <w:name w:val="heading 1"/>
    <w:basedOn w:val="Normal"/>
    <w:next w:val="Normal"/>
    <w:link w:val="Ttulo1Car"/>
    <w:uiPriority w:val="9"/>
    <w:qFormat/>
    <w:rsid w:val="00D3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9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9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9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9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9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9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9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9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9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9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9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9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9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9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9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91D"/>
    <w:rPr>
      <w:rFonts w:eastAsiaTheme="majorEastAsia" w:cstheme="majorBidi"/>
      <w:color w:val="272727" w:themeColor="text1" w:themeTint="D8"/>
    </w:rPr>
  </w:style>
  <w:style w:type="paragraph" w:styleId="Ttulo">
    <w:name w:val="Title"/>
    <w:basedOn w:val="Normal"/>
    <w:next w:val="Normal"/>
    <w:link w:val="TtuloCar"/>
    <w:uiPriority w:val="10"/>
    <w:qFormat/>
    <w:rsid w:val="00D319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9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9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9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91D"/>
    <w:pPr>
      <w:spacing w:before="160"/>
      <w:jc w:val="center"/>
    </w:pPr>
    <w:rPr>
      <w:i/>
      <w:iCs/>
      <w:color w:val="404040" w:themeColor="text1" w:themeTint="BF"/>
    </w:rPr>
  </w:style>
  <w:style w:type="character" w:customStyle="1" w:styleId="CitaCar">
    <w:name w:val="Cita Car"/>
    <w:basedOn w:val="Fuentedeprrafopredeter"/>
    <w:link w:val="Cita"/>
    <w:uiPriority w:val="29"/>
    <w:rsid w:val="00D3191D"/>
    <w:rPr>
      <w:i/>
      <w:iCs/>
      <w:color w:val="404040" w:themeColor="text1" w:themeTint="BF"/>
    </w:rPr>
  </w:style>
  <w:style w:type="paragraph" w:styleId="Prrafodelista">
    <w:name w:val="List Paragraph"/>
    <w:basedOn w:val="Normal"/>
    <w:link w:val="PrrafodelistaCar"/>
    <w:uiPriority w:val="34"/>
    <w:qFormat/>
    <w:rsid w:val="00D3191D"/>
    <w:pPr>
      <w:ind w:left="720"/>
      <w:contextualSpacing/>
    </w:pPr>
  </w:style>
  <w:style w:type="character" w:styleId="nfasisintenso">
    <w:name w:val="Intense Emphasis"/>
    <w:basedOn w:val="Fuentedeprrafopredeter"/>
    <w:uiPriority w:val="21"/>
    <w:qFormat/>
    <w:rsid w:val="00D3191D"/>
    <w:rPr>
      <w:i/>
      <w:iCs/>
      <w:color w:val="0F4761" w:themeColor="accent1" w:themeShade="BF"/>
    </w:rPr>
  </w:style>
  <w:style w:type="paragraph" w:styleId="Citadestacada">
    <w:name w:val="Intense Quote"/>
    <w:basedOn w:val="Normal"/>
    <w:next w:val="Normal"/>
    <w:link w:val="CitadestacadaCar"/>
    <w:uiPriority w:val="30"/>
    <w:qFormat/>
    <w:rsid w:val="00D3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91D"/>
    <w:rPr>
      <w:i/>
      <w:iCs/>
      <w:color w:val="0F4761" w:themeColor="accent1" w:themeShade="BF"/>
    </w:rPr>
  </w:style>
  <w:style w:type="character" w:styleId="Referenciaintensa">
    <w:name w:val="Intense Reference"/>
    <w:basedOn w:val="Fuentedeprrafopredeter"/>
    <w:uiPriority w:val="32"/>
    <w:qFormat/>
    <w:rsid w:val="00D3191D"/>
    <w:rPr>
      <w:b/>
      <w:bCs/>
      <w:smallCaps/>
      <w:color w:val="0F4761" w:themeColor="accent1" w:themeShade="BF"/>
      <w:spacing w:val="5"/>
    </w:rPr>
  </w:style>
  <w:style w:type="paragraph" w:styleId="Encabezado">
    <w:name w:val="header"/>
    <w:basedOn w:val="Normal"/>
    <w:link w:val="EncabezadoCar"/>
    <w:uiPriority w:val="99"/>
    <w:unhideWhenUsed/>
    <w:rsid w:val="00D3191D"/>
    <w:pPr>
      <w:tabs>
        <w:tab w:val="center" w:pos="4680"/>
        <w:tab w:val="right" w:pos="9360"/>
      </w:tabs>
    </w:pPr>
  </w:style>
  <w:style w:type="character" w:customStyle="1" w:styleId="EncabezadoCar">
    <w:name w:val="Encabezado Car"/>
    <w:basedOn w:val="Fuentedeprrafopredeter"/>
    <w:link w:val="Encabezado"/>
    <w:uiPriority w:val="99"/>
    <w:rsid w:val="00D3191D"/>
    <w:rPr>
      <w:kern w:val="0"/>
      <w14:ligatures w14:val="none"/>
    </w:rPr>
  </w:style>
  <w:style w:type="paragraph" w:styleId="Piedepgina">
    <w:name w:val="footer"/>
    <w:basedOn w:val="Normal"/>
    <w:link w:val="PiedepginaCar"/>
    <w:uiPriority w:val="99"/>
    <w:unhideWhenUsed/>
    <w:rsid w:val="00D3191D"/>
    <w:pPr>
      <w:tabs>
        <w:tab w:val="center" w:pos="4680"/>
        <w:tab w:val="right" w:pos="9360"/>
      </w:tabs>
    </w:pPr>
  </w:style>
  <w:style w:type="character" w:customStyle="1" w:styleId="PiedepginaCar">
    <w:name w:val="Pie de página Car"/>
    <w:basedOn w:val="Fuentedeprrafopredeter"/>
    <w:link w:val="Piedepgina"/>
    <w:uiPriority w:val="99"/>
    <w:rsid w:val="00D3191D"/>
    <w:rPr>
      <w:kern w:val="0"/>
      <w14:ligatures w14:val="none"/>
    </w:rPr>
  </w:style>
  <w:style w:type="character" w:styleId="Hipervnculo">
    <w:name w:val="Hyperlink"/>
    <w:basedOn w:val="Fuentedeprrafopredeter"/>
    <w:uiPriority w:val="99"/>
    <w:unhideWhenUsed/>
    <w:rsid w:val="00D3191D"/>
    <w:rPr>
      <w:color w:val="467886" w:themeColor="hyperlink"/>
      <w:u w:val="single"/>
    </w:rPr>
  </w:style>
  <w:style w:type="paragraph" w:styleId="NormalWeb">
    <w:name w:val="Normal (Web)"/>
    <w:basedOn w:val="Normal"/>
    <w:uiPriority w:val="99"/>
    <w:unhideWhenUsed/>
    <w:rsid w:val="00D3191D"/>
    <w:pPr>
      <w:spacing w:after="180"/>
    </w:pPr>
    <w:rPr>
      <w:rFonts w:ascii="Times New Roman" w:eastAsia="Times New Roman" w:hAnsi="Times New Roman" w:cs="Times New Roman"/>
      <w:lang w:eastAsia="es-CR"/>
    </w:rPr>
  </w:style>
  <w:style w:type="paragraph" w:customStyle="1" w:styleId="Default">
    <w:name w:val="Default"/>
    <w:rsid w:val="00D3191D"/>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PrrafodelistaCar">
    <w:name w:val="Párrafo de lista Car"/>
    <w:link w:val="Prrafodelista"/>
    <w:uiPriority w:val="34"/>
    <w:rsid w:val="00D3191D"/>
  </w:style>
  <w:style w:type="character" w:styleId="Refdecomentario">
    <w:name w:val="annotation reference"/>
    <w:basedOn w:val="Fuentedeprrafopredeter"/>
    <w:uiPriority w:val="99"/>
    <w:semiHidden/>
    <w:unhideWhenUsed/>
    <w:rsid w:val="00D3191D"/>
    <w:rPr>
      <w:sz w:val="16"/>
      <w:szCs w:val="16"/>
    </w:rPr>
  </w:style>
  <w:style w:type="paragraph" w:styleId="Textocomentario">
    <w:name w:val="annotation text"/>
    <w:basedOn w:val="Normal"/>
    <w:link w:val="TextocomentarioCar"/>
    <w:uiPriority w:val="99"/>
    <w:unhideWhenUsed/>
    <w:rsid w:val="00D3191D"/>
    <w:rPr>
      <w:sz w:val="20"/>
      <w:szCs w:val="20"/>
    </w:rPr>
  </w:style>
  <w:style w:type="character" w:customStyle="1" w:styleId="TextocomentarioCar">
    <w:name w:val="Texto comentario Car"/>
    <w:basedOn w:val="Fuentedeprrafopredeter"/>
    <w:link w:val="Textocomentario"/>
    <w:uiPriority w:val="99"/>
    <w:rsid w:val="00D3191D"/>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17096"/>
    <w:rPr>
      <w:b/>
      <w:bCs/>
    </w:rPr>
  </w:style>
  <w:style w:type="character" w:customStyle="1" w:styleId="AsuntodelcomentarioCar">
    <w:name w:val="Asunto del comentario Car"/>
    <w:basedOn w:val="TextocomentarioCar"/>
    <w:link w:val="Asuntodelcomentario"/>
    <w:uiPriority w:val="99"/>
    <w:semiHidden/>
    <w:rsid w:val="00B17096"/>
    <w:rPr>
      <w:b/>
      <w:bCs/>
      <w:kern w:val="0"/>
      <w:sz w:val="20"/>
      <w:szCs w:val="20"/>
      <w14:ligatures w14:val="none"/>
    </w:rPr>
  </w:style>
  <w:style w:type="character" w:styleId="Mencinsinresolver">
    <w:name w:val="Unresolved Mention"/>
    <w:basedOn w:val="Fuentedeprrafopredeter"/>
    <w:uiPriority w:val="99"/>
    <w:semiHidden/>
    <w:unhideWhenUsed/>
    <w:rsid w:val="00DA4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478676">
      <w:bodyDiv w:val="1"/>
      <w:marLeft w:val="0"/>
      <w:marRight w:val="0"/>
      <w:marTop w:val="0"/>
      <w:marBottom w:val="0"/>
      <w:divBdr>
        <w:top w:val="none" w:sz="0" w:space="0" w:color="auto"/>
        <w:left w:val="none" w:sz="0" w:space="0" w:color="auto"/>
        <w:bottom w:val="none" w:sz="0" w:space="0" w:color="auto"/>
        <w:right w:val="none" w:sz="0" w:space="0" w:color="auto"/>
      </w:divBdr>
    </w:div>
    <w:div w:id="12392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utadelexportador.com/" TargetMode="External"/><Relationship Id="rId18" Type="http://schemas.openxmlformats.org/officeDocument/2006/relationships/hyperlink" Target="mailto:alimentaria@procom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limentaria@procomer.com" TargetMode="External"/><Relationship Id="rId17" Type="http://schemas.openxmlformats.org/officeDocument/2006/relationships/hyperlink" Target="mailto:jvasquez@procomer.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quesada@procomer.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s://www.procomer.com/feria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ocomer.com/feria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89EC9-603E-4065-9C35-1345EED35F7A}">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6A0CF427-649F-4C4F-B7F7-D649DDD995D4}">
  <ds:schemaRefs>
    <ds:schemaRef ds:uri="http://schemas.microsoft.com/sharepoint/v3/contenttype/forms"/>
  </ds:schemaRefs>
</ds:datastoreItem>
</file>

<file path=customXml/itemProps3.xml><?xml version="1.0" encoding="utf-8"?>
<ds:datastoreItem xmlns:ds="http://schemas.openxmlformats.org/officeDocument/2006/customXml" ds:itemID="{3B85B403-AD4F-40C9-B156-6AFB800EB26F}"/>
</file>

<file path=docProps/app.xml><?xml version="1.0" encoding="utf-8"?>
<Properties xmlns="http://schemas.openxmlformats.org/officeDocument/2006/extended-properties" xmlns:vt="http://schemas.openxmlformats.org/officeDocument/2006/docPropsVTypes">
  <Template>Normal</Template>
  <TotalTime>2</TotalTime>
  <Pages>8</Pages>
  <Words>2071</Words>
  <Characters>11184</Characters>
  <Application>Microsoft Office Word</Application>
  <DocSecurity>4</DocSecurity>
  <Lines>302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13144</CharactersWithSpaces>
  <SharedDoc>false</SharedDoc>
  <HLinks>
    <vt:vector size="30" baseType="variant">
      <vt:variant>
        <vt:i4>3932160</vt:i4>
      </vt:variant>
      <vt:variant>
        <vt:i4>12</vt:i4>
      </vt:variant>
      <vt:variant>
        <vt:i4>0</vt:i4>
      </vt:variant>
      <vt:variant>
        <vt:i4>5</vt:i4>
      </vt:variant>
      <vt:variant>
        <vt:lpwstr>mailto:alimentaria@procomer.com</vt:lpwstr>
      </vt:variant>
      <vt:variant>
        <vt:lpwstr/>
      </vt:variant>
      <vt:variant>
        <vt:i4>1179716</vt:i4>
      </vt:variant>
      <vt:variant>
        <vt:i4>9</vt:i4>
      </vt:variant>
      <vt:variant>
        <vt:i4>0</vt:i4>
      </vt:variant>
      <vt:variant>
        <vt:i4>5</vt:i4>
      </vt:variant>
      <vt:variant>
        <vt:lpwstr>https://www.procomer.com/ferias/</vt:lpwstr>
      </vt:variant>
      <vt:variant>
        <vt:lpwstr/>
      </vt:variant>
      <vt:variant>
        <vt:i4>3932160</vt:i4>
      </vt:variant>
      <vt:variant>
        <vt:i4>6</vt:i4>
      </vt:variant>
      <vt:variant>
        <vt:i4>0</vt:i4>
      </vt:variant>
      <vt:variant>
        <vt:i4>5</vt:i4>
      </vt:variant>
      <vt:variant>
        <vt:lpwstr>mailto:alimentaria@procomer.com</vt:lpwstr>
      </vt:variant>
      <vt:variant>
        <vt:lpwstr/>
      </vt:variant>
      <vt:variant>
        <vt:i4>2162698</vt:i4>
      </vt:variant>
      <vt:variant>
        <vt:i4>3</vt:i4>
      </vt:variant>
      <vt:variant>
        <vt:i4>0</vt:i4>
      </vt:variant>
      <vt:variant>
        <vt:i4>5</vt:i4>
      </vt:variant>
      <vt:variant>
        <vt:lpwstr>mailto:aquesada@procomer.com</vt:lpwstr>
      </vt:variant>
      <vt:variant>
        <vt:lpwstr/>
      </vt:variant>
      <vt:variant>
        <vt:i4>1179716</vt:i4>
      </vt:variant>
      <vt:variant>
        <vt:i4>0</vt:i4>
      </vt:variant>
      <vt:variant>
        <vt:i4>0</vt:i4>
      </vt:variant>
      <vt:variant>
        <vt:i4>5</vt:i4>
      </vt:variant>
      <vt:variant>
        <vt:lpwstr>https://www.procomer.com/ferias/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Irene Mojarro Vega</cp:lastModifiedBy>
  <cp:revision>2</cp:revision>
  <dcterms:created xsi:type="dcterms:W3CDTF">2026-05-28T22:26:00Z</dcterms:created>
  <dcterms:modified xsi:type="dcterms:W3CDTF">2026-05-28T22:26:00Z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y fmtid="{D5CDD505-2E9C-101B-9397-08002B2CF9AE}" pid="4" name="GrammarlyDocumentId">
    <vt:lpwstr>ca932ff4-692e-43b4-807c-21229a640988</vt:lpwstr>
  </property>
</Properties>
</file>